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5516387"/>
    <w:p w14:paraId="1952E04F" w14:textId="77777777" w:rsidR="00F45F1D" w:rsidRDefault="00F16EA3" w:rsidP="00F45F1D">
      <w:pPr>
        <w:pStyle w:val="Header"/>
        <w:pBdr>
          <w:between w:val="single" w:sz="4" w:space="1" w:color="auto"/>
        </w:pBdr>
        <w:jc w:val="both"/>
        <w:rPr>
          <w:i/>
        </w:rPr>
      </w:pPr>
      <w:r>
        <w:rPr>
          <w:noProof/>
        </w:rPr>
        <mc:AlternateContent>
          <mc:Choice Requires="wps">
            <w:drawing>
              <wp:anchor distT="0" distB="0" distL="114300" distR="114300" simplePos="0" relativeHeight="251661312" behindDoc="0" locked="0" layoutInCell="1" allowOverlap="1" wp14:anchorId="64F88939" wp14:editId="2DB5438C">
                <wp:simplePos x="0" y="0"/>
                <wp:positionH relativeFrom="column">
                  <wp:posOffset>2051685</wp:posOffset>
                </wp:positionH>
                <wp:positionV relativeFrom="paragraph">
                  <wp:posOffset>-245110</wp:posOffset>
                </wp:positionV>
                <wp:extent cx="2038350" cy="658495"/>
                <wp:effectExtent l="0" t="0" r="19050" b="273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58495"/>
                        </a:xfrm>
                        <a:prstGeom prst="rect">
                          <a:avLst/>
                        </a:prstGeom>
                        <a:solidFill>
                          <a:srgbClr val="FFFFFF"/>
                        </a:solidFill>
                        <a:ln w="9525">
                          <a:solidFill>
                            <a:schemeClr val="bg1">
                              <a:lumMod val="100000"/>
                              <a:lumOff val="0"/>
                            </a:schemeClr>
                          </a:solidFill>
                          <a:miter lim="800000"/>
                          <a:headEnd/>
                          <a:tailEnd/>
                        </a:ln>
                      </wps:spPr>
                      <wps:txbx>
                        <w:txbxContent>
                          <w:p w14:paraId="0A0121B3" w14:textId="77777777" w:rsidR="004D3622" w:rsidRDefault="004D3622" w:rsidP="00F45F1D">
                            <w:pPr>
                              <w:rPr>
                                <w:i/>
                              </w:rPr>
                            </w:pPr>
                            <w:r>
                              <w:rPr>
                                <w:i/>
                              </w:rPr>
                              <w:t xml:space="preserve">“Improving and Protecting the Health, Well-Being and Self-Reliance of All Montanans.”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88939" id="_x0000_t202" coordsize="21600,21600" o:spt="202" path="m,l,21600r21600,l21600,xe">
                <v:stroke joinstyle="miter"/>
                <v:path gradientshapeok="t" o:connecttype="rect"/>
              </v:shapetype>
              <v:shape id="Text Box 7" o:spid="_x0000_s1026" type="#_x0000_t202" style="position:absolute;left:0;text-align:left;margin-left:161.55pt;margin-top:-19.3pt;width:160.5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" strokecolor="white [3212]">
                <v:textbox>
                  <w:txbxContent>
                    <w:p w14:paraId="0A0121B3" w14:textId="77777777" w:rsidR="004D3622" w:rsidRDefault="004D3622" w:rsidP="00F45F1D">
                      <w:pPr>
                        <w:rPr>
                          <w:i/>
                        </w:rPr>
                      </w:pPr>
                      <w:r>
                        <w:rPr>
                          <w:i/>
                        </w:rPr>
                        <w:t xml:space="preserve">“Improving and Protecting the Health, Well-Being and Self-Reliance of All Montanans.”         </w:t>
                      </w:r>
                    </w:p>
                  </w:txbxContent>
                </v:textbox>
              </v:shape>
            </w:pict>
          </mc:Fallback>
        </mc:AlternateContent>
      </w:r>
      <w:r w:rsidR="002E7EC8">
        <w:rPr>
          <w:noProof/>
        </w:rPr>
        <mc:AlternateContent>
          <mc:Choice Requires="wps">
            <w:drawing>
              <wp:anchor distT="0" distB="0" distL="114300" distR="114300" simplePos="0" relativeHeight="251660288" behindDoc="0" locked="0" layoutInCell="1" allowOverlap="1" wp14:anchorId="1DED24A8" wp14:editId="2DA40FDB">
                <wp:simplePos x="0" y="0"/>
                <wp:positionH relativeFrom="column">
                  <wp:posOffset>4660265</wp:posOffset>
                </wp:positionH>
                <wp:positionV relativeFrom="paragraph">
                  <wp:posOffset>-350520</wp:posOffset>
                </wp:positionV>
                <wp:extent cx="1229360" cy="878840"/>
                <wp:effectExtent l="12065" t="11430" r="635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878840"/>
                        </a:xfrm>
                        <a:prstGeom prst="rect">
                          <a:avLst/>
                        </a:prstGeom>
                        <a:solidFill>
                          <a:srgbClr val="FFFFFF"/>
                        </a:solidFill>
                        <a:ln w="9525">
                          <a:solidFill>
                            <a:schemeClr val="bg1">
                              <a:lumMod val="100000"/>
                              <a:lumOff val="0"/>
                            </a:schemeClr>
                          </a:solidFill>
                          <a:miter lim="800000"/>
                          <a:headEnd/>
                          <a:tailEnd/>
                        </a:ln>
                      </wps:spPr>
                      <wps:txbx>
                        <w:txbxContent>
                          <w:p w14:paraId="245AEC27" w14:textId="77777777" w:rsidR="004D3622" w:rsidRDefault="004D3622" w:rsidP="00F45F1D">
                            <w:r>
                              <w:rPr>
                                <w:noProof/>
                              </w:rPr>
                              <w:drawing>
                                <wp:inline distT="0" distB="0" distL="0" distR="0" wp14:anchorId="739F8151" wp14:editId="4930E727">
                                  <wp:extent cx="993140" cy="777875"/>
                                  <wp:effectExtent l="19050" t="0" r="0" b="0"/>
                                  <wp:docPr id="2" name="Picture 1" descr="DPHHS LOGO new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HS LOGO news release.jpg"/>
                                          <pic:cNvPicPr/>
                                        </pic:nvPicPr>
                                        <pic:blipFill>
                                          <a:blip r:embed="rId6" cstate="print"/>
                                          <a:stretch>
                                            <a:fillRect/>
                                          </a:stretch>
                                        </pic:blipFill>
                                        <pic:spPr>
                                          <a:xfrm>
                                            <a:off x="0" y="0"/>
                                            <a:ext cx="993140" cy="7778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24A8" id="Text Box 6" o:spid="_x0000_s1027" type="#_x0000_t202" style="position:absolute;left:0;text-align:left;margin-left:366.95pt;margin-top:-27.6pt;width:96.8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" strokecolor="white [3212]">
                <v:textbox>
                  <w:txbxContent>
                    <w:p w14:paraId="245AEC27" w14:textId="77777777" w:rsidR="004D3622" w:rsidRDefault="004D3622" w:rsidP="00F45F1D">
                      <w:r>
                        <w:rPr>
                          <w:noProof/>
                        </w:rPr>
                        <w:drawing>
                          <wp:inline distT="0" distB="0" distL="0" distR="0" wp14:anchorId="739F8151" wp14:editId="4930E727">
                            <wp:extent cx="993140" cy="777875"/>
                            <wp:effectExtent l="19050" t="0" r="0" b="0"/>
                            <wp:docPr id="2" name="Picture 1" descr="DPHHS LOGO new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HS LOGO news release.jpg"/>
                                    <pic:cNvPicPr/>
                                  </pic:nvPicPr>
                                  <pic:blipFill>
                                    <a:blip r:embed="rId7" cstate="print"/>
                                    <a:stretch>
                                      <a:fillRect/>
                                    </a:stretch>
                                  </pic:blipFill>
                                  <pic:spPr>
                                    <a:xfrm>
                                      <a:off x="0" y="0"/>
                                      <a:ext cx="993140" cy="777875"/>
                                    </a:xfrm>
                                    <a:prstGeom prst="rect">
                                      <a:avLst/>
                                    </a:prstGeom>
                                  </pic:spPr>
                                </pic:pic>
                              </a:graphicData>
                            </a:graphic>
                          </wp:inline>
                        </w:drawing>
                      </w:r>
                    </w:p>
                  </w:txbxContent>
                </v:textbox>
              </v:shape>
            </w:pict>
          </mc:Fallback>
        </mc:AlternateContent>
      </w:r>
      <w:r w:rsidR="00F45F1D">
        <w:rPr>
          <w:b/>
          <w:sz w:val="72"/>
          <w:szCs w:val="72"/>
        </w:rPr>
        <w:t xml:space="preserve">NEWS     </w:t>
      </w:r>
      <w:r w:rsidR="00F45F1D">
        <w:rPr>
          <w:b/>
          <w:sz w:val="52"/>
          <w:szCs w:val="52"/>
        </w:rPr>
        <w:t xml:space="preserve">                                                                                                                                       </w:t>
      </w:r>
      <w:r w:rsidR="00F45F1D">
        <w:rPr>
          <w:i/>
        </w:rPr>
        <w:t xml:space="preserve"> </w:t>
      </w:r>
    </w:p>
    <w:p w14:paraId="1B73E9E1" w14:textId="77777777" w:rsidR="00F45F1D" w:rsidRDefault="00F45F1D" w:rsidP="00F45F1D">
      <w:pPr>
        <w:pStyle w:val="Header"/>
        <w:pBdr>
          <w:between w:val="single" w:sz="4" w:space="1" w:color="auto"/>
        </w:pBdr>
        <w:jc w:val="both"/>
        <w:rPr>
          <w:i/>
        </w:rPr>
      </w:pPr>
      <w:r>
        <w:rPr>
          <w:i/>
        </w:rPr>
        <w:t xml:space="preserve">Department of Public Health and Human Services                                                               www.dphhs.mt.gov                                                                                      </w:t>
      </w:r>
    </w:p>
    <w:p w14:paraId="48E01289" w14:textId="77777777" w:rsidR="00F45F1D" w:rsidRDefault="00F45F1D" w:rsidP="00F45F1D"/>
    <w:p w14:paraId="5733FBA4" w14:textId="77777777" w:rsidR="00F45F1D" w:rsidRDefault="00F45F1D" w:rsidP="00F45F1D">
      <w:pPr>
        <w:autoSpaceDE w:val="0"/>
        <w:autoSpaceDN w:val="0"/>
        <w:adjustRightInd w:val="0"/>
        <w:rPr>
          <w:rFonts w:ascii="Times New Roman" w:hAnsi="Times New Roman"/>
          <w:b/>
          <w:sz w:val="24"/>
          <w:szCs w:val="24"/>
        </w:rPr>
      </w:pPr>
      <w:r>
        <w:rPr>
          <w:rFonts w:ascii="Times New Roman" w:hAnsi="Times New Roman"/>
          <w:b/>
          <w:sz w:val="24"/>
          <w:szCs w:val="24"/>
        </w:rPr>
        <w:t>FOR IMMEDIATE RELEASE</w:t>
      </w:r>
    </w:p>
    <w:p w14:paraId="0049B5AC" w14:textId="01F1040F" w:rsidR="001A46C7" w:rsidRPr="001A46C7" w:rsidRDefault="00BB23E7" w:rsidP="00F45F1D">
      <w:pPr>
        <w:autoSpaceDE w:val="0"/>
        <w:autoSpaceDN w:val="0"/>
        <w:adjustRightInd w:val="0"/>
        <w:rPr>
          <w:rFonts w:ascii="Times New Roman" w:hAnsi="Times New Roman"/>
          <w:b/>
          <w:sz w:val="24"/>
          <w:szCs w:val="24"/>
        </w:rPr>
      </w:pPr>
      <w:r>
        <w:rPr>
          <w:rFonts w:ascii="Times New Roman" w:hAnsi="Times New Roman"/>
          <w:b/>
          <w:sz w:val="24"/>
          <w:szCs w:val="24"/>
        </w:rPr>
        <w:t>March 19, 2020</w:t>
      </w:r>
    </w:p>
    <w:p w14:paraId="26CB3AF6" w14:textId="77777777" w:rsidR="00F45F1D" w:rsidRDefault="00F45F1D" w:rsidP="00F45F1D">
      <w:pPr>
        <w:rPr>
          <w:rFonts w:ascii="Times New Roman" w:hAnsi="Times New Roman"/>
          <w:sz w:val="24"/>
          <w:szCs w:val="24"/>
        </w:rPr>
      </w:pPr>
      <w:r>
        <w:rPr>
          <w:rFonts w:ascii="Times New Roman" w:hAnsi="Times New Roman"/>
          <w:sz w:val="24"/>
          <w:szCs w:val="24"/>
        </w:rPr>
        <w:t>Contact:  Jon Ebelt, Public Information Officer, DPHHS, (406) 444-0936</w:t>
      </w:r>
    </w:p>
    <w:p w14:paraId="5DA1C10A" w14:textId="77777777" w:rsidR="00F45F1D" w:rsidRDefault="00F45F1D" w:rsidP="00F45F1D">
      <w:pPr>
        <w:rPr>
          <w:rFonts w:ascii="Times New Roman" w:hAnsi="Times New Roman"/>
          <w:sz w:val="24"/>
          <w:szCs w:val="24"/>
        </w:rPr>
      </w:pPr>
      <w:r>
        <w:rPr>
          <w:rFonts w:ascii="Times New Roman" w:hAnsi="Times New Roman"/>
          <w:sz w:val="24"/>
          <w:szCs w:val="24"/>
        </w:rPr>
        <w:tab/>
        <w:t xml:space="preserve">   </w:t>
      </w:r>
      <w:r w:rsidR="002E7EC8">
        <w:rPr>
          <w:rFonts w:ascii="Times New Roman" w:hAnsi="Times New Roman"/>
          <w:sz w:val="24"/>
          <w:szCs w:val="24"/>
        </w:rPr>
        <w:t xml:space="preserve"> </w:t>
      </w:r>
      <w:r>
        <w:rPr>
          <w:rFonts w:ascii="Times New Roman" w:hAnsi="Times New Roman"/>
          <w:sz w:val="24"/>
          <w:szCs w:val="24"/>
        </w:rPr>
        <w:t>Chuck Council, Communications Specialist, DPHHS, (406) 444-4391</w:t>
      </w:r>
    </w:p>
    <w:p w14:paraId="21778469" w14:textId="75397E5F" w:rsidR="004676B5" w:rsidRDefault="004676B5"/>
    <w:p w14:paraId="1D9E9C67" w14:textId="4CCD2DD3" w:rsidR="00E40FDD" w:rsidRDefault="00E40FDD" w:rsidP="00E40FDD">
      <w:pPr>
        <w:jc w:val="center"/>
        <w:rPr>
          <w:rFonts w:ascii="Times New Roman" w:hAnsi="Times New Roman"/>
          <w:b/>
          <w:bCs/>
          <w:sz w:val="44"/>
          <w:szCs w:val="44"/>
        </w:rPr>
      </w:pPr>
      <w:r w:rsidRPr="00E40FDD">
        <w:rPr>
          <w:rFonts w:ascii="Times New Roman" w:hAnsi="Times New Roman"/>
          <w:b/>
          <w:bCs/>
          <w:sz w:val="44"/>
          <w:szCs w:val="44"/>
        </w:rPr>
        <w:t xml:space="preserve">DPHHS </w:t>
      </w:r>
      <w:r w:rsidR="002A68B6">
        <w:rPr>
          <w:rFonts w:ascii="Times New Roman" w:hAnsi="Times New Roman"/>
          <w:b/>
          <w:bCs/>
          <w:sz w:val="44"/>
          <w:szCs w:val="44"/>
        </w:rPr>
        <w:t xml:space="preserve">Announces Plan to Continue Services While Temporarily </w:t>
      </w:r>
      <w:r w:rsidR="002461F2">
        <w:rPr>
          <w:rFonts w:ascii="Times New Roman" w:hAnsi="Times New Roman"/>
          <w:b/>
          <w:bCs/>
          <w:sz w:val="44"/>
          <w:szCs w:val="44"/>
        </w:rPr>
        <w:t>Clos</w:t>
      </w:r>
      <w:r w:rsidR="002A68B6">
        <w:rPr>
          <w:rFonts w:ascii="Times New Roman" w:hAnsi="Times New Roman"/>
          <w:b/>
          <w:bCs/>
          <w:sz w:val="44"/>
          <w:szCs w:val="44"/>
        </w:rPr>
        <w:t xml:space="preserve">ing </w:t>
      </w:r>
      <w:r w:rsidR="008736C6">
        <w:rPr>
          <w:rFonts w:ascii="Times New Roman" w:hAnsi="Times New Roman"/>
          <w:b/>
          <w:bCs/>
          <w:sz w:val="44"/>
          <w:szCs w:val="44"/>
        </w:rPr>
        <w:t xml:space="preserve">Some </w:t>
      </w:r>
      <w:r w:rsidR="002461F2">
        <w:rPr>
          <w:rFonts w:ascii="Times New Roman" w:hAnsi="Times New Roman"/>
          <w:b/>
          <w:bCs/>
          <w:sz w:val="44"/>
          <w:szCs w:val="44"/>
        </w:rPr>
        <w:t xml:space="preserve">Offices </w:t>
      </w:r>
      <w:r w:rsidR="002A68B6">
        <w:rPr>
          <w:rFonts w:ascii="Times New Roman" w:hAnsi="Times New Roman"/>
          <w:b/>
          <w:bCs/>
          <w:sz w:val="44"/>
          <w:szCs w:val="44"/>
        </w:rPr>
        <w:t>in Response to COVID-19</w:t>
      </w:r>
    </w:p>
    <w:p w14:paraId="2486A765" w14:textId="77051A68" w:rsidR="008406F6" w:rsidRDefault="002A68B6" w:rsidP="008406F6">
      <w:pPr>
        <w:pStyle w:val="ListParagraph"/>
        <w:numPr>
          <w:ilvl w:val="0"/>
          <w:numId w:val="5"/>
        </w:numPr>
        <w:jc w:val="center"/>
        <w:rPr>
          <w:rFonts w:ascii="Times New Roman" w:hAnsi="Times New Roman"/>
          <w:i/>
          <w:sz w:val="32"/>
          <w:szCs w:val="32"/>
        </w:rPr>
      </w:pPr>
      <w:r>
        <w:rPr>
          <w:rFonts w:ascii="Times New Roman" w:hAnsi="Times New Roman"/>
          <w:i/>
          <w:sz w:val="32"/>
          <w:szCs w:val="32"/>
        </w:rPr>
        <w:t xml:space="preserve">DPHHS has </w:t>
      </w:r>
      <w:r w:rsidR="008406F6">
        <w:rPr>
          <w:rFonts w:ascii="Times New Roman" w:hAnsi="Times New Roman"/>
          <w:i/>
          <w:sz w:val="32"/>
          <w:szCs w:val="32"/>
        </w:rPr>
        <w:t xml:space="preserve">technology </w:t>
      </w:r>
      <w:r>
        <w:rPr>
          <w:rFonts w:ascii="Times New Roman" w:hAnsi="Times New Roman"/>
          <w:i/>
          <w:sz w:val="32"/>
          <w:szCs w:val="32"/>
        </w:rPr>
        <w:t xml:space="preserve">infrastructure in place to </w:t>
      </w:r>
      <w:r w:rsidR="00BA3C3B">
        <w:rPr>
          <w:rFonts w:ascii="Times New Roman" w:hAnsi="Times New Roman"/>
          <w:i/>
          <w:sz w:val="32"/>
          <w:szCs w:val="32"/>
        </w:rPr>
        <w:t>maintain services</w:t>
      </w:r>
    </w:p>
    <w:p w14:paraId="523A7405" w14:textId="77777777" w:rsidR="008406F6" w:rsidRDefault="008406F6" w:rsidP="0008282D">
      <w:pPr>
        <w:pStyle w:val="ListParagraph"/>
      </w:pPr>
    </w:p>
    <w:p w14:paraId="0FB20C17" w14:textId="14B262BD" w:rsidR="00F87106" w:rsidRDefault="00E40FDD" w:rsidP="00E40FDD">
      <w:pPr>
        <w:rPr>
          <w:rFonts w:ascii="Times New Roman" w:hAnsi="Times New Roman"/>
          <w:sz w:val="24"/>
          <w:szCs w:val="24"/>
        </w:rPr>
      </w:pPr>
      <w:r w:rsidRPr="00E40FDD">
        <w:rPr>
          <w:rFonts w:ascii="Times New Roman" w:hAnsi="Times New Roman"/>
          <w:sz w:val="24"/>
          <w:szCs w:val="24"/>
        </w:rPr>
        <w:t xml:space="preserve">Department of Public Health and Human Services (DPHHS) Director Sheila Hogan today announced </w:t>
      </w:r>
      <w:r w:rsidR="004844FD">
        <w:rPr>
          <w:rFonts w:ascii="Times New Roman" w:hAnsi="Times New Roman"/>
          <w:sz w:val="24"/>
          <w:szCs w:val="24"/>
        </w:rPr>
        <w:t xml:space="preserve">steps the agency is taking to </w:t>
      </w:r>
      <w:r w:rsidR="0096359E">
        <w:rPr>
          <w:rFonts w:ascii="Times New Roman" w:hAnsi="Times New Roman"/>
          <w:sz w:val="24"/>
          <w:szCs w:val="24"/>
        </w:rPr>
        <w:t xml:space="preserve">ensure Montanans continue to have </w:t>
      </w:r>
      <w:r w:rsidR="0065695A">
        <w:rPr>
          <w:rFonts w:ascii="Times New Roman" w:hAnsi="Times New Roman"/>
          <w:sz w:val="24"/>
          <w:szCs w:val="24"/>
        </w:rPr>
        <w:t xml:space="preserve">access to </w:t>
      </w:r>
      <w:r w:rsidR="004844FD">
        <w:rPr>
          <w:rFonts w:ascii="Times New Roman" w:hAnsi="Times New Roman"/>
          <w:sz w:val="24"/>
          <w:szCs w:val="24"/>
        </w:rPr>
        <w:t xml:space="preserve">various </w:t>
      </w:r>
      <w:r w:rsidR="008819C9">
        <w:rPr>
          <w:rFonts w:ascii="Times New Roman" w:hAnsi="Times New Roman"/>
          <w:sz w:val="24"/>
          <w:szCs w:val="24"/>
        </w:rPr>
        <w:t xml:space="preserve">agency </w:t>
      </w:r>
      <w:r w:rsidR="004844FD">
        <w:rPr>
          <w:rFonts w:ascii="Times New Roman" w:hAnsi="Times New Roman"/>
          <w:sz w:val="24"/>
          <w:szCs w:val="24"/>
        </w:rPr>
        <w:t>programs</w:t>
      </w:r>
      <w:r w:rsidR="008819C9">
        <w:rPr>
          <w:rFonts w:ascii="Times New Roman" w:hAnsi="Times New Roman"/>
          <w:sz w:val="24"/>
          <w:szCs w:val="24"/>
        </w:rPr>
        <w:t xml:space="preserve"> and services</w:t>
      </w:r>
      <w:r w:rsidR="004844FD">
        <w:rPr>
          <w:rFonts w:ascii="Times New Roman" w:hAnsi="Times New Roman"/>
          <w:sz w:val="24"/>
          <w:szCs w:val="24"/>
        </w:rPr>
        <w:t xml:space="preserve">, while still protecting the health and safety of the clients and staff related to the </w:t>
      </w:r>
      <w:r w:rsidR="00972B34">
        <w:rPr>
          <w:rFonts w:ascii="Times New Roman" w:hAnsi="Times New Roman"/>
          <w:sz w:val="24"/>
          <w:szCs w:val="24"/>
        </w:rPr>
        <w:t xml:space="preserve">ongoing </w:t>
      </w:r>
      <w:r w:rsidR="00F87106">
        <w:rPr>
          <w:rFonts w:ascii="Times New Roman" w:hAnsi="Times New Roman"/>
          <w:sz w:val="24"/>
          <w:szCs w:val="24"/>
        </w:rPr>
        <w:t>coronavirus (COVID-19) situation</w:t>
      </w:r>
      <w:r w:rsidR="004844FD">
        <w:rPr>
          <w:rFonts w:ascii="Times New Roman" w:hAnsi="Times New Roman"/>
          <w:sz w:val="24"/>
          <w:szCs w:val="24"/>
        </w:rPr>
        <w:t>.</w:t>
      </w:r>
      <w:r w:rsidR="00F87106">
        <w:rPr>
          <w:rFonts w:ascii="Times New Roman" w:hAnsi="Times New Roman"/>
          <w:sz w:val="24"/>
          <w:szCs w:val="24"/>
        </w:rPr>
        <w:t xml:space="preserve"> </w:t>
      </w:r>
    </w:p>
    <w:p w14:paraId="219C2B97" w14:textId="7F40F294" w:rsidR="00651291" w:rsidRDefault="00651291" w:rsidP="00E40FDD">
      <w:pPr>
        <w:rPr>
          <w:rFonts w:ascii="Times New Roman" w:hAnsi="Times New Roman"/>
          <w:sz w:val="24"/>
          <w:szCs w:val="24"/>
        </w:rPr>
      </w:pPr>
    </w:p>
    <w:p w14:paraId="1D0F7A02" w14:textId="6DF43DF6" w:rsidR="0035389D" w:rsidRDefault="00651291" w:rsidP="00E40FDD">
      <w:pPr>
        <w:rPr>
          <w:rFonts w:ascii="Times New Roman" w:hAnsi="Times New Roman"/>
          <w:sz w:val="24"/>
          <w:szCs w:val="24"/>
        </w:rPr>
      </w:pPr>
      <w:r>
        <w:rPr>
          <w:rFonts w:ascii="Times New Roman" w:hAnsi="Times New Roman"/>
          <w:sz w:val="24"/>
          <w:szCs w:val="24"/>
        </w:rPr>
        <w:t xml:space="preserve">Hogan said in response to COVID-19 concerns, </w:t>
      </w:r>
      <w:r w:rsidR="008736C6">
        <w:rPr>
          <w:rFonts w:ascii="Times New Roman" w:hAnsi="Times New Roman"/>
          <w:sz w:val="24"/>
          <w:szCs w:val="24"/>
        </w:rPr>
        <w:t xml:space="preserve">select DPHHS offices </w:t>
      </w:r>
      <w:r w:rsidR="006C298A">
        <w:rPr>
          <w:rFonts w:ascii="Times New Roman" w:hAnsi="Times New Roman"/>
          <w:sz w:val="24"/>
          <w:szCs w:val="24"/>
        </w:rPr>
        <w:t xml:space="preserve">with services that require face-to-face interaction with clients and staff </w:t>
      </w:r>
      <w:r w:rsidR="0035389D">
        <w:rPr>
          <w:rFonts w:ascii="Times New Roman" w:hAnsi="Times New Roman"/>
          <w:sz w:val="24"/>
          <w:szCs w:val="24"/>
        </w:rPr>
        <w:t>will be closed</w:t>
      </w:r>
      <w:r w:rsidR="00121147">
        <w:rPr>
          <w:rFonts w:ascii="Times New Roman" w:hAnsi="Times New Roman"/>
          <w:sz w:val="24"/>
          <w:szCs w:val="24"/>
        </w:rPr>
        <w:t xml:space="preserve"> </w:t>
      </w:r>
      <w:r w:rsidR="00C34F58">
        <w:rPr>
          <w:rFonts w:ascii="Times New Roman" w:hAnsi="Times New Roman"/>
          <w:sz w:val="24"/>
          <w:szCs w:val="24"/>
        </w:rPr>
        <w:t xml:space="preserve">beginning </w:t>
      </w:r>
      <w:r w:rsidR="00C34F58" w:rsidRPr="00C34F58">
        <w:rPr>
          <w:rFonts w:ascii="Times New Roman" w:hAnsi="Times New Roman"/>
          <w:b/>
          <w:bCs/>
          <w:sz w:val="24"/>
          <w:szCs w:val="24"/>
        </w:rPr>
        <w:t>Friday, March 20, 2020</w:t>
      </w:r>
      <w:r w:rsidR="00C34F58">
        <w:rPr>
          <w:rFonts w:ascii="Times New Roman" w:hAnsi="Times New Roman"/>
          <w:sz w:val="24"/>
          <w:szCs w:val="24"/>
        </w:rPr>
        <w:t xml:space="preserve"> </w:t>
      </w:r>
      <w:r w:rsidR="0035389D">
        <w:rPr>
          <w:rFonts w:ascii="Times New Roman" w:hAnsi="Times New Roman"/>
          <w:sz w:val="24"/>
          <w:szCs w:val="24"/>
        </w:rPr>
        <w:t>until further notice</w:t>
      </w:r>
      <w:r w:rsidR="0035389D" w:rsidRPr="008819C9">
        <w:rPr>
          <w:rFonts w:ascii="Times New Roman" w:hAnsi="Times New Roman"/>
          <w:sz w:val="24"/>
          <w:szCs w:val="24"/>
        </w:rPr>
        <w:t xml:space="preserve">. </w:t>
      </w:r>
      <w:bookmarkStart w:id="1" w:name="_Hlk35518802"/>
      <w:r w:rsidR="0035389D" w:rsidRPr="008819C9">
        <w:rPr>
          <w:rFonts w:ascii="Times New Roman" w:hAnsi="Times New Roman"/>
          <w:sz w:val="24"/>
          <w:szCs w:val="24"/>
        </w:rPr>
        <w:t>Th</w:t>
      </w:r>
      <w:r w:rsidR="008736C6" w:rsidRPr="008819C9">
        <w:rPr>
          <w:rFonts w:ascii="Times New Roman" w:hAnsi="Times New Roman"/>
          <w:sz w:val="24"/>
          <w:szCs w:val="24"/>
        </w:rPr>
        <w:t xml:space="preserve">ese closures will impact the Offices of Public Assistance, </w:t>
      </w:r>
      <w:r w:rsidR="0035389D" w:rsidRPr="008819C9">
        <w:rPr>
          <w:rFonts w:ascii="Times New Roman" w:hAnsi="Times New Roman"/>
          <w:sz w:val="24"/>
          <w:szCs w:val="24"/>
        </w:rPr>
        <w:t xml:space="preserve">Child and Family Services, Vocational Rehabilitation, </w:t>
      </w:r>
      <w:r w:rsidR="009712FE" w:rsidRPr="008819C9">
        <w:rPr>
          <w:rFonts w:ascii="Times New Roman" w:hAnsi="Times New Roman"/>
          <w:sz w:val="24"/>
          <w:szCs w:val="24"/>
        </w:rPr>
        <w:t>Medical Marijuana Program,</w:t>
      </w:r>
      <w:r w:rsidR="00121147" w:rsidRPr="008819C9">
        <w:rPr>
          <w:rFonts w:ascii="Times New Roman" w:hAnsi="Times New Roman"/>
          <w:sz w:val="24"/>
          <w:szCs w:val="24"/>
        </w:rPr>
        <w:t xml:space="preserve"> Vital Statistics, </w:t>
      </w:r>
      <w:r w:rsidR="0092373F">
        <w:rPr>
          <w:rFonts w:ascii="Times New Roman" w:hAnsi="Times New Roman"/>
          <w:sz w:val="24"/>
          <w:szCs w:val="24"/>
        </w:rPr>
        <w:t xml:space="preserve">Women, Infants and Children, </w:t>
      </w:r>
      <w:r w:rsidR="0035389D" w:rsidRPr="008819C9">
        <w:rPr>
          <w:rFonts w:ascii="Times New Roman" w:hAnsi="Times New Roman"/>
          <w:sz w:val="24"/>
          <w:szCs w:val="24"/>
        </w:rPr>
        <w:t>Child Support</w:t>
      </w:r>
      <w:r w:rsidR="008819C9">
        <w:rPr>
          <w:rFonts w:ascii="Times New Roman" w:hAnsi="Times New Roman"/>
          <w:sz w:val="24"/>
          <w:szCs w:val="24"/>
        </w:rPr>
        <w:t xml:space="preserve"> Enforcement</w:t>
      </w:r>
      <w:r w:rsidR="007F3BD3" w:rsidRPr="008819C9">
        <w:rPr>
          <w:rStyle w:val="CommentReference"/>
          <w:rFonts w:ascii="Times New Roman" w:hAnsi="Times New Roman"/>
          <w:sz w:val="24"/>
          <w:szCs w:val="24"/>
        </w:rPr>
        <w:t xml:space="preserve">, and the Developmental </w:t>
      </w:r>
      <w:r w:rsidR="006C298A">
        <w:rPr>
          <w:rStyle w:val="CommentReference"/>
          <w:rFonts w:ascii="Times New Roman" w:hAnsi="Times New Roman"/>
          <w:sz w:val="24"/>
          <w:szCs w:val="24"/>
        </w:rPr>
        <w:t>Disabilities Program</w:t>
      </w:r>
      <w:r w:rsidR="007F3BD3" w:rsidRPr="008819C9">
        <w:rPr>
          <w:rStyle w:val="CommentReference"/>
          <w:rFonts w:ascii="Times New Roman" w:hAnsi="Times New Roman"/>
          <w:sz w:val="24"/>
          <w:szCs w:val="24"/>
        </w:rPr>
        <w:t>.</w:t>
      </w:r>
      <w:r w:rsidR="007F3BD3">
        <w:rPr>
          <w:rStyle w:val="CommentReference"/>
        </w:rPr>
        <w:t xml:space="preserve"> </w:t>
      </w:r>
      <w:bookmarkEnd w:id="1"/>
    </w:p>
    <w:p w14:paraId="43B33273" w14:textId="4CA33833" w:rsidR="000A197D" w:rsidRDefault="000A197D" w:rsidP="00E40FDD">
      <w:pPr>
        <w:rPr>
          <w:rFonts w:ascii="Times New Roman" w:hAnsi="Times New Roman"/>
          <w:sz w:val="24"/>
          <w:szCs w:val="24"/>
        </w:rPr>
      </w:pPr>
    </w:p>
    <w:p w14:paraId="1D528BF6" w14:textId="4C038D0A" w:rsidR="0035389D" w:rsidRDefault="000A197D" w:rsidP="00E40FDD">
      <w:pPr>
        <w:rPr>
          <w:rFonts w:ascii="Times New Roman" w:hAnsi="Times New Roman"/>
          <w:b/>
          <w:bCs/>
          <w:sz w:val="24"/>
          <w:szCs w:val="24"/>
        </w:rPr>
      </w:pPr>
      <w:r w:rsidRPr="000A197D">
        <w:rPr>
          <w:rFonts w:ascii="Times New Roman" w:hAnsi="Times New Roman"/>
          <w:b/>
          <w:bCs/>
          <w:sz w:val="24"/>
          <w:szCs w:val="24"/>
        </w:rPr>
        <w:t xml:space="preserve">“DPHHS </w:t>
      </w:r>
      <w:r w:rsidR="00CD29B2">
        <w:rPr>
          <w:rFonts w:ascii="Times New Roman" w:hAnsi="Times New Roman"/>
          <w:b/>
          <w:bCs/>
          <w:sz w:val="24"/>
          <w:szCs w:val="24"/>
        </w:rPr>
        <w:t>has the technology infrastructure in place to continue serving clients during this time</w:t>
      </w:r>
      <w:r w:rsidRPr="000A197D">
        <w:rPr>
          <w:rFonts w:ascii="Times New Roman" w:hAnsi="Times New Roman"/>
          <w:b/>
          <w:bCs/>
          <w:sz w:val="24"/>
          <w:szCs w:val="24"/>
        </w:rPr>
        <w:t>,” Hogan said. “</w:t>
      </w:r>
      <w:r w:rsidR="00CD29B2">
        <w:rPr>
          <w:rFonts w:ascii="Times New Roman" w:hAnsi="Times New Roman"/>
          <w:b/>
          <w:bCs/>
          <w:sz w:val="24"/>
          <w:szCs w:val="24"/>
        </w:rPr>
        <w:t>For now, we’ll be expanding on the use of various tools already in use until we can resume in-person assistance that we know is important</w:t>
      </w:r>
      <w:r w:rsidRPr="000A197D">
        <w:rPr>
          <w:rFonts w:ascii="Times New Roman" w:hAnsi="Times New Roman"/>
          <w:b/>
          <w:bCs/>
          <w:sz w:val="24"/>
          <w:szCs w:val="24"/>
        </w:rPr>
        <w:t>.</w:t>
      </w:r>
      <w:r w:rsidR="00CD29B2">
        <w:rPr>
          <w:rFonts w:ascii="Times New Roman" w:hAnsi="Times New Roman"/>
          <w:b/>
          <w:bCs/>
          <w:sz w:val="24"/>
          <w:szCs w:val="24"/>
        </w:rPr>
        <w:t>”</w:t>
      </w:r>
      <w:r w:rsidR="008736C6">
        <w:rPr>
          <w:rFonts w:ascii="Times New Roman" w:hAnsi="Times New Roman"/>
          <w:b/>
          <w:bCs/>
          <w:sz w:val="24"/>
          <w:szCs w:val="24"/>
        </w:rPr>
        <w:t xml:space="preserve"> </w:t>
      </w:r>
    </w:p>
    <w:p w14:paraId="18B21DCC" w14:textId="042DCD17" w:rsidR="004C1DAF" w:rsidRDefault="004C1DAF" w:rsidP="00E40FDD">
      <w:pPr>
        <w:rPr>
          <w:rFonts w:ascii="Times New Roman" w:hAnsi="Times New Roman"/>
          <w:b/>
          <w:bCs/>
          <w:sz w:val="24"/>
          <w:szCs w:val="24"/>
        </w:rPr>
      </w:pPr>
    </w:p>
    <w:p w14:paraId="6C21A4C0" w14:textId="1A7FF85A" w:rsidR="004C1DAF" w:rsidRPr="00BA3C3B" w:rsidRDefault="004C1DAF" w:rsidP="00E40FDD">
      <w:pPr>
        <w:rPr>
          <w:rFonts w:ascii="Times New Roman" w:hAnsi="Times New Roman"/>
          <w:sz w:val="24"/>
          <w:szCs w:val="24"/>
        </w:rPr>
      </w:pPr>
      <w:r w:rsidRPr="00BA3C3B">
        <w:rPr>
          <w:rFonts w:ascii="Times New Roman" w:hAnsi="Times New Roman"/>
          <w:sz w:val="24"/>
          <w:szCs w:val="24"/>
        </w:rPr>
        <w:t>Here’s the changes Montanans can expect:</w:t>
      </w:r>
    </w:p>
    <w:p w14:paraId="6962318C" w14:textId="77777777" w:rsidR="00DF6BE1" w:rsidRPr="00121147" w:rsidRDefault="00DF6BE1" w:rsidP="00121147">
      <w:pPr>
        <w:rPr>
          <w:rFonts w:ascii="Times New Roman" w:hAnsi="Times New Roman"/>
          <w:sz w:val="24"/>
          <w:szCs w:val="24"/>
        </w:rPr>
      </w:pPr>
      <w:bookmarkStart w:id="2" w:name="_Hlk35416049"/>
    </w:p>
    <w:bookmarkEnd w:id="2"/>
    <w:p w14:paraId="550CD8CE" w14:textId="12AE84FC" w:rsidR="000A197D" w:rsidRDefault="000A197D" w:rsidP="00E40FDD">
      <w:pPr>
        <w:rPr>
          <w:rFonts w:ascii="Times New Roman" w:hAnsi="Times New Roman"/>
          <w:sz w:val="24"/>
          <w:szCs w:val="24"/>
        </w:rPr>
      </w:pPr>
      <w:r w:rsidRPr="000A197D">
        <w:rPr>
          <w:rFonts w:ascii="Times New Roman" w:hAnsi="Times New Roman"/>
          <w:b/>
          <w:bCs/>
          <w:sz w:val="24"/>
          <w:szCs w:val="24"/>
        </w:rPr>
        <w:t>Office</w:t>
      </w:r>
      <w:r w:rsidR="00CD29B2">
        <w:rPr>
          <w:rFonts w:ascii="Times New Roman" w:hAnsi="Times New Roman"/>
          <w:b/>
          <w:bCs/>
          <w:sz w:val="24"/>
          <w:szCs w:val="24"/>
        </w:rPr>
        <w:t>s</w:t>
      </w:r>
      <w:r w:rsidRPr="000A197D">
        <w:rPr>
          <w:rFonts w:ascii="Times New Roman" w:hAnsi="Times New Roman"/>
          <w:b/>
          <w:bCs/>
          <w:sz w:val="24"/>
          <w:szCs w:val="24"/>
        </w:rPr>
        <w:t xml:space="preserve"> of Public Assistance</w:t>
      </w:r>
      <w:r>
        <w:rPr>
          <w:rFonts w:ascii="Times New Roman" w:hAnsi="Times New Roman"/>
          <w:b/>
          <w:bCs/>
          <w:sz w:val="24"/>
          <w:szCs w:val="24"/>
        </w:rPr>
        <w:t xml:space="preserve"> (OPA)</w:t>
      </w:r>
    </w:p>
    <w:p w14:paraId="1C03733E" w14:textId="56F45D5B" w:rsidR="00762769" w:rsidRDefault="00762769" w:rsidP="00762769">
      <w:pPr>
        <w:rPr>
          <w:rFonts w:ascii="Times New Roman" w:hAnsi="Times New Roman"/>
          <w:sz w:val="24"/>
          <w:szCs w:val="24"/>
        </w:rPr>
      </w:pPr>
      <w:r>
        <w:rPr>
          <w:rFonts w:ascii="Times New Roman" w:hAnsi="Times New Roman"/>
          <w:sz w:val="24"/>
          <w:szCs w:val="24"/>
        </w:rPr>
        <w:t xml:space="preserve">DPHHS will </w:t>
      </w:r>
      <w:r w:rsidR="004F389A">
        <w:rPr>
          <w:rFonts w:ascii="Times New Roman" w:hAnsi="Times New Roman"/>
          <w:sz w:val="24"/>
          <w:szCs w:val="24"/>
        </w:rPr>
        <w:t xml:space="preserve">shift additional staff </w:t>
      </w:r>
      <w:r w:rsidR="0096359E">
        <w:rPr>
          <w:rFonts w:ascii="Times New Roman" w:hAnsi="Times New Roman"/>
          <w:sz w:val="24"/>
          <w:szCs w:val="24"/>
        </w:rPr>
        <w:t xml:space="preserve">to serve clients through the Public Assistance Helpline at 1-888-706-1535. </w:t>
      </w:r>
      <w:r w:rsidR="00677B40">
        <w:rPr>
          <w:rFonts w:ascii="Times New Roman" w:hAnsi="Times New Roman"/>
          <w:sz w:val="24"/>
          <w:szCs w:val="24"/>
        </w:rPr>
        <w:t xml:space="preserve">Currently, the Helpline </w:t>
      </w:r>
      <w:r w:rsidR="00677B40" w:rsidRPr="009354E5">
        <w:rPr>
          <w:rFonts w:ascii="Times New Roman" w:hAnsi="Times New Roman"/>
          <w:sz w:val="24"/>
          <w:szCs w:val="24"/>
        </w:rPr>
        <w:t xml:space="preserve">handles </w:t>
      </w:r>
      <w:r w:rsidR="00677B40">
        <w:rPr>
          <w:rFonts w:ascii="Times New Roman" w:hAnsi="Times New Roman"/>
          <w:sz w:val="24"/>
          <w:szCs w:val="24"/>
        </w:rPr>
        <w:t>about 1,000 calls a day.</w:t>
      </w:r>
      <w:r>
        <w:rPr>
          <w:rFonts w:ascii="Times New Roman" w:hAnsi="Times New Roman"/>
          <w:sz w:val="24"/>
          <w:szCs w:val="24"/>
        </w:rPr>
        <w:t xml:space="preserve"> There, </w:t>
      </w:r>
      <w:r w:rsidR="006C298A">
        <w:rPr>
          <w:rFonts w:ascii="Times New Roman" w:hAnsi="Times New Roman"/>
          <w:sz w:val="24"/>
          <w:szCs w:val="24"/>
        </w:rPr>
        <w:t xml:space="preserve">clients </w:t>
      </w:r>
      <w:r>
        <w:rPr>
          <w:rFonts w:ascii="Times New Roman" w:hAnsi="Times New Roman"/>
          <w:sz w:val="24"/>
          <w:szCs w:val="24"/>
        </w:rPr>
        <w:t xml:space="preserve">are able apply for </w:t>
      </w:r>
      <w:r w:rsidRPr="006F4D9E">
        <w:rPr>
          <w:rFonts w:ascii="Times New Roman" w:hAnsi="Times New Roman"/>
          <w:sz w:val="24"/>
          <w:szCs w:val="24"/>
        </w:rPr>
        <w:t>SNAP food assistance, TANF cash assistance or health care coverage</w:t>
      </w:r>
      <w:r>
        <w:rPr>
          <w:rFonts w:ascii="Times New Roman" w:hAnsi="Times New Roman"/>
          <w:sz w:val="24"/>
          <w:szCs w:val="24"/>
        </w:rPr>
        <w:t>. Call scheduling is a convenient feature that allows clients to make an appointment for a call back instead of waiting on hold.</w:t>
      </w:r>
      <w:r w:rsidR="008819C9">
        <w:rPr>
          <w:rFonts w:ascii="Times New Roman" w:hAnsi="Times New Roman"/>
          <w:sz w:val="24"/>
          <w:szCs w:val="24"/>
        </w:rPr>
        <w:t xml:space="preserve"> Clients can check their SNAP benefits at 1-866-850-1556. </w:t>
      </w:r>
    </w:p>
    <w:p w14:paraId="54F453BA" w14:textId="77777777" w:rsidR="00762769" w:rsidRDefault="00762769" w:rsidP="00762769">
      <w:pPr>
        <w:rPr>
          <w:rFonts w:ascii="Times New Roman" w:hAnsi="Times New Roman"/>
          <w:sz w:val="24"/>
          <w:szCs w:val="24"/>
        </w:rPr>
      </w:pPr>
    </w:p>
    <w:p w14:paraId="0D7C3A0B" w14:textId="61B6E7E9" w:rsidR="006F4D9E" w:rsidRPr="00040ACF" w:rsidRDefault="00762769" w:rsidP="00762769">
      <w:pPr>
        <w:rPr>
          <w:rStyle w:val="Hyperlink"/>
          <w:rFonts w:ascii="Times New Roman" w:hAnsi="Times New Roman"/>
          <w:color w:val="auto"/>
          <w:sz w:val="24"/>
          <w:szCs w:val="24"/>
          <w:u w:val="none"/>
        </w:rPr>
      </w:pPr>
      <w:r>
        <w:rPr>
          <w:rFonts w:ascii="Times New Roman" w:hAnsi="Times New Roman"/>
          <w:sz w:val="24"/>
          <w:szCs w:val="24"/>
        </w:rPr>
        <w:lastRenderedPageBreak/>
        <w:t xml:space="preserve">The website apply.mt.gov is also another option. </w:t>
      </w:r>
      <w:r w:rsidR="006F4D9E" w:rsidRPr="006F4D9E">
        <w:rPr>
          <w:rStyle w:val="Hyperlink"/>
          <w:rFonts w:ascii="Times New Roman" w:hAnsi="Times New Roman"/>
          <w:color w:val="auto"/>
          <w:sz w:val="24"/>
          <w:szCs w:val="24"/>
          <w:u w:val="none"/>
        </w:rPr>
        <w:t xml:space="preserve">By opening an online account, clients can apply for, renew, report changes and check their benefits online 24 hours a day, 7 days a week. </w:t>
      </w:r>
      <w:r w:rsidR="00040ACF">
        <w:rPr>
          <w:rStyle w:val="Hyperlink"/>
          <w:rFonts w:ascii="Times New Roman" w:hAnsi="Times New Roman"/>
          <w:color w:val="auto"/>
          <w:sz w:val="24"/>
          <w:szCs w:val="24"/>
          <w:u w:val="none"/>
        </w:rPr>
        <w:t xml:space="preserve">To date, about 20,000 clients already have active online accounts. </w:t>
      </w:r>
    </w:p>
    <w:p w14:paraId="28BE777B" w14:textId="77777777" w:rsidR="00762769" w:rsidRDefault="00762769" w:rsidP="00762769">
      <w:pPr>
        <w:rPr>
          <w:rFonts w:ascii="Times New Roman" w:hAnsi="Times New Roman"/>
          <w:sz w:val="24"/>
          <w:szCs w:val="24"/>
        </w:rPr>
      </w:pPr>
    </w:p>
    <w:p w14:paraId="65638854" w14:textId="4C307344" w:rsidR="00040ACF" w:rsidRPr="00762769" w:rsidRDefault="00040ACF" w:rsidP="00762769">
      <w:pPr>
        <w:rPr>
          <w:rFonts w:ascii="Times New Roman" w:hAnsi="Times New Roman"/>
          <w:sz w:val="24"/>
          <w:szCs w:val="24"/>
        </w:rPr>
      </w:pPr>
      <w:r w:rsidRPr="00762769">
        <w:rPr>
          <w:rFonts w:ascii="Times New Roman" w:hAnsi="Times New Roman"/>
          <w:sz w:val="24"/>
          <w:szCs w:val="24"/>
        </w:rPr>
        <w:t>Clients can also submit applications via the OPA fax number at 1-877-418-4533 or by mail at Field Offices of Public Assistance, PO Box 202925, Helena MT 59620.</w:t>
      </w:r>
    </w:p>
    <w:p w14:paraId="0CC4B0F9" w14:textId="77777777" w:rsidR="00762769" w:rsidRDefault="00762769" w:rsidP="00762769">
      <w:pPr>
        <w:rPr>
          <w:rFonts w:ascii="Times New Roman" w:hAnsi="Times New Roman"/>
          <w:sz w:val="24"/>
          <w:szCs w:val="24"/>
        </w:rPr>
      </w:pPr>
    </w:p>
    <w:p w14:paraId="7B10C5D4" w14:textId="4A9C4BAF" w:rsidR="00762769" w:rsidRDefault="00677B40" w:rsidP="00762769">
      <w:pPr>
        <w:rPr>
          <w:rFonts w:ascii="Times New Roman" w:hAnsi="Times New Roman"/>
          <w:sz w:val="24"/>
          <w:szCs w:val="24"/>
        </w:rPr>
      </w:pPr>
      <w:r w:rsidRPr="00762769">
        <w:rPr>
          <w:rFonts w:ascii="Times New Roman" w:hAnsi="Times New Roman"/>
          <w:sz w:val="24"/>
          <w:szCs w:val="24"/>
        </w:rPr>
        <w:t xml:space="preserve">Montanans are </w:t>
      </w:r>
      <w:r w:rsidR="00040ACF" w:rsidRPr="00762769">
        <w:rPr>
          <w:rFonts w:ascii="Times New Roman" w:hAnsi="Times New Roman"/>
          <w:sz w:val="24"/>
          <w:szCs w:val="24"/>
        </w:rPr>
        <w:t>also encourage</w:t>
      </w:r>
      <w:r w:rsidRPr="00762769">
        <w:rPr>
          <w:rFonts w:ascii="Times New Roman" w:hAnsi="Times New Roman"/>
          <w:sz w:val="24"/>
          <w:szCs w:val="24"/>
        </w:rPr>
        <w:t>d</w:t>
      </w:r>
      <w:r w:rsidR="00040ACF" w:rsidRPr="00762769">
        <w:rPr>
          <w:rFonts w:ascii="Times New Roman" w:hAnsi="Times New Roman"/>
          <w:sz w:val="24"/>
          <w:szCs w:val="24"/>
        </w:rPr>
        <w:t xml:space="preserve"> to reach out to OPA office staff through email. A list of OPA office</w:t>
      </w:r>
      <w:r w:rsidRPr="00762769">
        <w:rPr>
          <w:rFonts w:ascii="Times New Roman" w:hAnsi="Times New Roman"/>
          <w:sz w:val="24"/>
          <w:szCs w:val="24"/>
        </w:rPr>
        <w:t xml:space="preserve"> email contact information </w:t>
      </w:r>
      <w:r w:rsidR="00040ACF" w:rsidRPr="00762769">
        <w:rPr>
          <w:rFonts w:ascii="Times New Roman" w:hAnsi="Times New Roman"/>
          <w:sz w:val="24"/>
          <w:szCs w:val="24"/>
        </w:rPr>
        <w:t>can be found here</w:t>
      </w:r>
      <w:r w:rsidR="00671A32">
        <w:rPr>
          <w:rFonts w:ascii="Times New Roman" w:hAnsi="Times New Roman"/>
          <w:sz w:val="24"/>
          <w:szCs w:val="24"/>
        </w:rPr>
        <w:t>:</w:t>
      </w:r>
      <w:r w:rsidR="00040ACF" w:rsidRPr="00762769">
        <w:rPr>
          <w:rFonts w:ascii="Times New Roman" w:hAnsi="Times New Roman"/>
          <w:sz w:val="24"/>
          <w:szCs w:val="24"/>
        </w:rPr>
        <w:t xml:space="preserve"> </w:t>
      </w:r>
      <w:hyperlink r:id="rId8" w:history="1">
        <w:r w:rsidR="00040ACF" w:rsidRPr="00762769">
          <w:rPr>
            <w:rStyle w:val="Hyperlink"/>
            <w:rFonts w:ascii="Times New Roman" w:hAnsi="Times New Roman"/>
            <w:sz w:val="24"/>
            <w:szCs w:val="24"/>
          </w:rPr>
          <w:t>https://dphhs.mt.gov/hcsd/OfficeofPub</w:t>
        </w:r>
        <w:r w:rsidR="00040ACF" w:rsidRPr="00762769">
          <w:rPr>
            <w:rStyle w:val="Hyperlink"/>
            <w:rFonts w:ascii="Times New Roman" w:hAnsi="Times New Roman"/>
            <w:sz w:val="24"/>
            <w:szCs w:val="24"/>
          </w:rPr>
          <w:t>l</w:t>
        </w:r>
        <w:r w:rsidR="00040ACF" w:rsidRPr="00762769">
          <w:rPr>
            <w:rStyle w:val="Hyperlink"/>
            <w:rFonts w:ascii="Times New Roman" w:hAnsi="Times New Roman"/>
            <w:sz w:val="24"/>
            <w:szCs w:val="24"/>
          </w:rPr>
          <w:t>icAssistance</w:t>
        </w:r>
      </w:hyperlink>
      <w:r w:rsidRPr="00762769">
        <w:rPr>
          <w:rFonts w:ascii="Times New Roman" w:hAnsi="Times New Roman"/>
          <w:sz w:val="24"/>
          <w:szCs w:val="24"/>
        </w:rPr>
        <w:t xml:space="preserve"> </w:t>
      </w:r>
    </w:p>
    <w:p w14:paraId="19F66DC1" w14:textId="77777777" w:rsidR="00762769" w:rsidRDefault="00762769" w:rsidP="00762769">
      <w:pPr>
        <w:rPr>
          <w:rFonts w:ascii="Times New Roman" w:hAnsi="Times New Roman"/>
          <w:sz w:val="24"/>
          <w:szCs w:val="24"/>
        </w:rPr>
      </w:pPr>
    </w:p>
    <w:p w14:paraId="0C10A281" w14:textId="2247F207" w:rsidR="00CE1980" w:rsidRDefault="004A0FE4" w:rsidP="00762769">
      <w:pPr>
        <w:rPr>
          <w:rFonts w:ascii="Times New Roman" w:hAnsi="Times New Roman"/>
          <w:sz w:val="24"/>
          <w:szCs w:val="24"/>
        </w:rPr>
      </w:pPr>
      <w:r w:rsidRPr="00762769">
        <w:rPr>
          <w:rFonts w:ascii="Times New Roman" w:hAnsi="Times New Roman"/>
          <w:sz w:val="24"/>
          <w:szCs w:val="24"/>
        </w:rPr>
        <w:t>Current offices are located in Anaconda, Billings, Bozeman, Browning, Butte, Glasgow, Great Falls, Hamilton, Hardin, Havre, Helena, Kalispell, Lame Deer, Lewistown, Libby, Miles City, Missoula, Polson</w:t>
      </w:r>
      <w:r w:rsidR="00762769">
        <w:rPr>
          <w:rFonts w:ascii="Times New Roman" w:hAnsi="Times New Roman"/>
          <w:sz w:val="24"/>
          <w:szCs w:val="24"/>
        </w:rPr>
        <w:t xml:space="preserve">, and Wolf Point. </w:t>
      </w:r>
    </w:p>
    <w:p w14:paraId="75400896" w14:textId="34966BD6" w:rsidR="00762769" w:rsidRPr="00CD29B2" w:rsidRDefault="00762769" w:rsidP="00762769">
      <w:pPr>
        <w:rPr>
          <w:rFonts w:ascii="Times New Roman" w:hAnsi="Times New Roman"/>
          <w:sz w:val="24"/>
          <w:szCs w:val="24"/>
        </w:rPr>
      </w:pPr>
    </w:p>
    <w:p w14:paraId="4C22FB33" w14:textId="61141FAD" w:rsidR="00CC796F" w:rsidRPr="00CD29B2" w:rsidRDefault="00CC796F" w:rsidP="00E40FDD">
      <w:pPr>
        <w:rPr>
          <w:rFonts w:ascii="Times New Roman" w:hAnsi="Times New Roman"/>
          <w:sz w:val="24"/>
          <w:szCs w:val="24"/>
        </w:rPr>
      </w:pPr>
      <w:r w:rsidRPr="00CD29B2">
        <w:rPr>
          <w:rFonts w:ascii="Times New Roman" w:hAnsi="Times New Roman"/>
          <w:sz w:val="24"/>
          <w:szCs w:val="24"/>
        </w:rPr>
        <w:t xml:space="preserve">A tutorial on how to use apply.mt.gov is available on the agency YouTube page at </w:t>
      </w:r>
      <w:hyperlink r:id="rId9" w:history="1">
        <w:r w:rsidR="00CD29B2" w:rsidRPr="00CD29B2">
          <w:rPr>
            <w:rStyle w:val="Hyperlink"/>
            <w:rFonts w:ascii="Times New Roman" w:hAnsi="Times New Roman"/>
            <w:sz w:val="24"/>
            <w:szCs w:val="24"/>
          </w:rPr>
          <w:t>https://www.youtube.com/watch?v=HtPFbUq</w:t>
        </w:r>
        <w:r w:rsidR="00CD29B2" w:rsidRPr="00CD29B2">
          <w:rPr>
            <w:rStyle w:val="Hyperlink"/>
            <w:rFonts w:ascii="Times New Roman" w:hAnsi="Times New Roman"/>
            <w:sz w:val="24"/>
            <w:szCs w:val="24"/>
          </w:rPr>
          <w:t>j</w:t>
        </w:r>
        <w:r w:rsidR="00CD29B2" w:rsidRPr="00CD29B2">
          <w:rPr>
            <w:rStyle w:val="Hyperlink"/>
            <w:rFonts w:ascii="Times New Roman" w:hAnsi="Times New Roman"/>
            <w:sz w:val="24"/>
            <w:szCs w:val="24"/>
          </w:rPr>
          <w:t>Tos</w:t>
        </w:r>
      </w:hyperlink>
      <w:r w:rsidR="00CD29B2" w:rsidRPr="00CD29B2">
        <w:rPr>
          <w:rFonts w:ascii="Times New Roman" w:hAnsi="Times New Roman"/>
          <w:sz w:val="24"/>
          <w:szCs w:val="24"/>
        </w:rPr>
        <w:t xml:space="preserve"> and </w:t>
      </w:r>
      <w:hyperlink r:id="rId10" w:history="1">
        <w:r w:rsidR="00CD29B2" w:rsidRPr="00CD29B2">
          <w:rPr>
            <w:rStyle w:val="Hyperlink"/>
            <w:rFonts w:ascii="Times New Roman" w:hAnsi="Times New Roman"/>
            <w:sz w:val="24"/>
            <w:szCs w:val="24"/>
          </w:rPr>
          <w:t>https://www.youtube.com/watch</w:t>
        </w:r>
        <w:r w:rsidR="00CD29B2" w:rsidRPr="00CD29B2">
          <w:rPr>
            <w:rStyle w:val="Hyperlink"/>
            <w:rFonts w:ascii="Times New Roman" w:hAnsi="Times New Roman"/>
            <w:sz w:val="24"/>
            <w:szCs w:val="24"/>
          </w:rPr>
          <w:t>?</w:t>
        </w:r>
        <w:r w:rsidR="00CD29B2" w:rsidRPr="00CD29B2">
          <w:rPr>
            <w:rStyle w:val="Hyperlink"/>
            <w:rFonts w:ascii="Times New Roman" w:hAnsi="Times New Roman"/>
            <w:sz w:val="24"/>
            <w:szCs w:val="24"/>
          </w:rPr>
          <w:t>v=ADwEiJA2pSQ</w:t>
        </w:r>
      </w:hyperlink>
    </w:p>
    <w:p w14:paraId="60EC2E3A" w14:textId="77777777" w:rsidR="00CD29B2" w:rsidRDefault="00CD29B2" w:rsidP="00E40FDD"/>
    <w:p w14:paraId="3FF371E8" w14:textId="1A761057" w:rsidR="00121147" w:rsidRPr="0035389D" w:rsidRDefault="00121147" w:rsidP="00121147">
      <w:pPr>
        <w:rPr>
          <w:rFonts w:ascii="Times New Roman" w:hAnsi="Times New Roman"/>
          <w:b/>
          <w:bCs/>
          <w:sz w:val="24"/>
          <w:szCs w:val="24"/>
        </w:rPr>
      </w:pPr>
      <w:r w:rsidRPr="0035389D">
        <w:rPr>
          <w:rFonts w:ascii="Times New Roman" w:hAnsi="Times New Roman"/>
          <w:b/>
          <w:bCs/>
          <w:sz w:val="24"/>
          <w:szCs w:val="24"/>
        </w:rPr>
        <w:t>Child and Family Services</w:t>
      </w:r>
      <w:r>
        <w:rPr>
          <w:rFonts w:ascii="Times New Roman" w:hAnsi="Times New Roman"/>
          <w:b/>
          <w:bCs/>
          <w:sz w:val="24"/>
          <w:szCs w:val="24"/>
        </w:rPr>
        <w:t xml:space="preserve"> Division (CFSD)</w:t>
      </w:r>
    </w:p>
    <w:p w14:paraId="63182E86" w14:textId="67A1F0B5" w:rsidR="00112FE6" w:rsidRDefault="00DE7E1B" w:rsidP="00121147">
      <w:pPr>
        <w:rPr>
          <w:rFonts w:ascii="Times New Roman" w:hAnsi="Times New Roman"/>
          <w:sz w:val="24"/>
          <w:szCs w:val="24"/>
        </w:rPr>
      </w:pPr>
      <w:r>
        <w:rPr>
          <w:rFonts w:ascii="Times New Roman" w:hAnsi="Times New Roman"/>
          <w:sz w:val="24"/>
          <w:szCs w:val="24"/>
        </w:rPr>
        <w:t>The only change</w:t>
      </w:r>
      <w:r w:rsidR="00671A32">
        <w:rPr>
          <w:rFonts w:ascii="Times New Roman" w:hAnsi="Times New Roman"/>
          <w:sz w:val="24"/>
          <w:szCs w:val="24"/>
        </w:rPr>
        <w:t xml:space="preserve"> at this time </w:t>
      </w:r>
      <w:r w:rsidR="00112FE6">
        <w:rPr>
          <w:rFonts w:ascii="Times New Roman" w:hAnsi="Times New Roman"/>
          <w:sz w:val="24"/>
          <w:szCs w:val="24"/>
        </w:rPr>
        <w:t xml:space="preserve">will be to </w:t>
      </w:r>
      <w:r w:rsidR="00671A32">
        <w:rPr>
          <w:rFonts w:ascii="Times New Roman" w:hAnsi="Times New Roman"/>
          <w:sz w:val="24"/>
          <w:szCs w:val="24"/>
        </w:rPr>
        <w:t xml:space="preserve">family </w:t>
      </w:r>
      <w:r w:rsidR="00112FE6">
        <w:rPr>
          <w:rFonts w:ascii="Times New Roman" w:hAnsi="Times New Roman"/>
          <w:sz w:val="24"/>
          <w:szCs w:val="24"/>
        </w:rPr>
        <w:t xml:space="preserve">visitations. Rather, </w:t>
      </w:r>
      <w:r w:rsidRPr="001444B5">
        <w:rPr>
          <w:rFonts w:ascii="Times New Roman" w:hAnsi="Times New Roman"/>
          <w:sz w:val="24"/>
          <w:szCs w:val="24"/>
        </w:rPr>
        <w:t xml:space="preserve">CFSD staff will be reaching </w:t>
      </w:r>
      <w:r w:rsidR="00112FE6">
        <w:rPr>
          <w:rFonts w:ascii="Times New Roman" w:hAnsi="Times New Roman"/>
          <w:sz w:val="24"/>
          <w:szCs w:val="24"/>
        </w:rPr>
        <w:t xml:space="preserve">out </w:t>
      </w:r>
      <w:r w:rsidRPr="001444B5">
        <w:rPr>
          <w:rFonts w:ascii="Times New Roman" w:hAnsi="Times New Roman"/>
          <w:sz w:val="24"/>
          <w:szCs w:val="24"/>
        </w:rPr>
        <w:t>to families on their current caseload to arrange the best way to hold visitations</w:t>
      </w:r>
      <w:r w:rsidR="008819C9">
        <w:rPr>
          <w:rFonts w:ascii="Times New Roman" w:hAnsi="Times New Roman"/>
          <w:sz w:val="24"/>
          <w:szCs w:val="24"/>
        </w:rPr>
        <w:t xml:space="preserve"> through technology such as Skype or Facetime. </w:t>
      </w:r>
    </w:p>
    <w:p w14:paraId="58B8764C" w14:textId="77777777" w:rsidR="00112FE6" w:rsidRDefault="00112FE6" w:rsidP="00121147">
      <w:pPr>
        <w:rPr>
          <w:rFonts w:ascii="Times New Roman" w:hAnsi="Times New Roman"/>
          <w:sz w:val="24"/>
          <w:szCs w:val="24"/>
        </w:rPr>
      </w:pPr>
    </w:p>
    <w:p w14:paraId="79659C48" w14:textId="58CA0059" w:rsidR="00121147" w:rsidRDefault="00DE7E1B" w:rsidP="00121147">
      <w:pPr>
        <w:rPr>
          <w:rFonts w:ascii="Times New Roman" w:hAnsi="Times New Roman"/>
          <w:sz w:val="24"/>
          <w:szCs w:val="24"/>
        </w:rPr>
      </w:pPr>
      <w:r>
        <w:rPr>
          <w:rFonts w:ascii="Times New Roman" w:hAnsi="Times New Roman"/>
          <w:sz w:val="24"/>
          <w:szCs w:val="24"/>
        </w:rPr>
        <w:t xml:space="preserve">CFSD staff </w:t>
      </w:r>
      <w:r w:rsidR="00121147" w:rsidRPr="00121147">
        <w:rPr>
          <w:rFonts w:ascii="Times New Roman" w:hAnsi="Times New Roman"/>
          <w:bCs/>
          <w:sz w:val="24"/>
          <w:szCs w:val="24"/>
        </w:rPr>
        <w:t xml:space="preserve">will continue to </w:t>
      </w:r>
      <w:r w:rsidR="00112FE6">
        <w:rPr>
          <w:rFonts w:ascii="Times New Roman" w:hAnsi="Times New Roman"/>
          <w:bCs/>
          <w:sz w:val="24"/>
          <w:szCs w:val="24"/>
        </w:rPr>
        <w:t xml:space="preserve">investigate reports of child abuse and neglect, and </w:t>
      </w:r>
      <w:r w:rsidR="00121147" w:rsidRPr="00121147">
        <w:rPr>
          <w:rFonts w:ascii="Times New Roman" w:hAnsi="Times New Roman"/>
          <w:bCs/>
          <w:sz w:val="24"/>
          <w:szCs w:val="24"/>
        </w:rPr>
        <w:t>deliver services and respond to the needs of children and families</w:t>
      </w:r>
      <w:r w:rsidR="00121147" w:rsidRPr="00121147">
        <w:rPr>
          <w:rFonts w:ascii="Times New Roman" w:hAnsi="Times New Roman"/>
          <w:sz w:val="24"/>
          <w:szCs w:val="24"/>
        </w:rPr>
        <w:t xml:space="preserve">. </w:t>
      </w:r>
      <w:r w:rsidR="003561B6">
        <w:rPr>
          <w:rFonts w:ascii="Times New Roman" w:hAnsi="Times New Roman"/>
          <w:bCs/>
          <w:sz w:val="24"/>
          <w:szCs w:val="24"/>
        </w:rPr>
        <w:t xml:space="preserve">Also, CFSD </w:t>
      </w:r>
      <w:r w:rsidR="008819C9">
        <w:rPr>
          <w:rFonts w:ascii="Times New Roman" w:hAnsi="Times New Roman"/>
          <w:bCs/>
          <w:sz w:val="24"/>
          <w:szCs w:val="24"/>
        </w:rPr>
        <w:t>staff will be reaching out to all families in their caseload to make sure cell phone contact information is current.</w:t>
      </w:r>
      <w:r w:rsidR="003561B6">
        <w:rPr>
          <w:rFonts w:ascii="Times New Roman" w:hAnsi="Times New Roman"/>
          <w:bCs/>
          <w:sz w:val="24"/>
          <w:szCs w:val="24"/>
        </w:rPr>
        <w:t xml:space="preserve"> </w:t>
      </w:r>
      <w:r w:rsidR="00CC1CF1">
        <w:rPr>
          <w:rFonts w:ascii="Times New Roman" w:hAnsi="Times New Roman"/>
          <w:sz w:val="24"/>
          <w:szCs w:val="24"/>
        </w:rPr>
        <w:t xml:space="preserve">To </w:t>
      </w:r>
      <w:r w:rsidR="00CC1CF1" w:rsidRPr="00121147">
        <w:rPr>
          <w:rFonts w:ascii="Times New Roman" w:hAnsi="Times New Roman"/>
          <w:sz w:val="24"/>
          <w:szCs w:val="24"/>
        </w:rPr>
        <w:t>report suspected child abuse or neglect, please call Centralized Intake at 1-866-820-5437.</w:t>
      </w:r>
    </w:p>
    <w:p w14:paraId="4A296F8A" w14:textId="77777777" w:rsidR="00121147" w:rsidRDefault="00121147" w:rsidP="00121147">
      <w:pPr>
        <w:rPr>
          <w:rFonts w:ascii="Times New Roman" w:hAnsi="Times New Roman"/>
          <w:sz w:val="24"/>
          <w:szCs w:val="24"/>
        </w:rPr>
      </w:pPr>
    </w:p>
    <w:p w14:paraId="32A8E4DD" w14:textId="77777777" w:rsidR="00121147" w:rsidRPr="00121147" w:rsidRDefault="00121147" w:rsidP="00121147">
      <w:pPr>
        <w:rPr>
          <w:rFonts w:ascii="Times New Roman" w:hAnsi="Times New Roman"/>
          <w:b/>
          <w:bCs/>
          <w:sz w:val="24"/>
          <w:szCs w:val="24"/>
        </w:rPr>
      </w:pPr>
      <w:r w:rsidRPr="00121147">
        <w:rPr>
          <w:rFonts w:ascii="Times New Roman" w:hAnsi="Times New Roman"/>
          <w:b/>
          <w:bCs/>
          <w:sz w:val="24"/>
          <w:szCs w:val="24"/>
        </w:rPr>
        <w:t>Child Support Enforcement Division (CSED)</w:t>
      </w:r>
    </w:p>
    <w:p w14:paraId="1460C310" w14:textId="25C1D0C8" w:rsidR="00121147" w:rsidRDefault="00121147" w:rsidP="00121147">
      <w:pPr>
        <w:rPr>
          <w:rFonts w:ascii="Times New Roman" w:hAnsi="Times New Roman"/>
          <w:sz w:val="24"/>
          <w:szCs w:val="24"/>
        </w:rPr>
      </w:pPr>
      <w:r w:rsidRPr="00121147">
        <w:rPr>
          <w:rFonts w:ascii="Times New Roman" w:hAnsi="Times New Roman"/>
          <w:sz w:val="24"/>
          <w:szCs w:val="24"/>
        </w:rPr>
        <w:t xml:space="preserve">Child Support payments will continue to be processed and disbursed during this time. Parents and employers are encouraged to make their child support payments electronically at </w:t>
      </w:r>
      <w:hyperlink r:id="rId11" w:history="1">
        <w:r w:rsidRPr="00121147">
          <w:rPr>
            <w:rStyle w:val="Hyperlink"/>
            <w:rFonts w:ascii="Times New Roman" w:hAnsi="Times New Roman"/>
            <w:sz w:val="24"/>
            <w:szCs w:val="24"/>
          </w:rPr>
          <w:t>https://app.mt.gov/csp/</w:t>
        </w:r>
      </w:hyperlink>
      <w:r w:rsidRPr="00121147">
        <w:rPr>
          <w:rFonts w:ascii="Times New Roman" w:hAnsi="Times New Roman"/>
          <w:sz w:val="24"/>
          <w:szCs w:val="24"/>
        </w:rPr>
        <w:t>.  For case specific questions, CSED staff are available by phone and email.</w:t>
      </w:r>
      <w:r>
        <w:rPr>
          <w:rFonts w:ascii="Times New Roman" w:hAnsi="Times New Roman"/>
          <w:sz w:val="24"/>
          <w:szCs w:val="24"/>
        </w:rPr>
        <w:t xml:space="preserve">  </w:t>
      </w:r>
    </w:p>
    <w:p w14:paraId="5F27E8F2" w14:textId="77777777" w:rsidR="00121147" w:rsidRDefault="00121147" w:rsidP="00121147">
      <w:pPr>
        <w:rPr>
          <w:rFonts w:ascii="Times New Roman" w:hAnsi="Times New Roman"/>
          <w:sz w:val="24"/>
          <w:szCs w:val="24"/>
        </w:rPr>
      </w:pPr>
    </w:p>
    <w:p w14:paraId="1920653B" w14:textId="77777777" w:rsidR="00121147" w:rsidRDefault="00121147" w:rsidP="00121147">
      <w:pPr>
        <w:rPr>
          <w:rFonts w:ascii="Times New Roman" w:hAnsi="Times New Roman"/>
          <w:b/>
          <w:bCs/>
          <w:sz w:val="24"/>
          <w:szCs w:val="24"/>
        </w:rPr>
      </w:pPr>
      <w:r>
        <w:rPr>
          <w:rFonts w:ascii="Times New Roman" w:hAnsi="Times New Roman"/>
          <w:b/>
          <w:bCs/>
          <w:sz w:val="24"/>
          <w:szCs w:val="24"/>
        </w:rPr>
        <w:t>Disability Employment and Transition Division (DETD)</w:t>
      </w:r>
    </w:p>
    <w:p w14:paraId="3F887E1C" w14:textId="11CDCABC" w:rsidR="001C0BF6" w:rsidRDefault="00121147" w:rsidP="001C0BF6">
      <w:pPr>
        <w:autoSpaceDE w:val="0"/>
        <w:autoSpaceDN w:val="0"/>
        <w:rPr>
          <w:rFonts w:ascii="Times New Roman" w:hAnsi="Times New Roman"/>
          <w:color w:val="000000"/>
          <w:sz w:val="24"/>
          <w:szCs w:val="24"/>
        </w:rPr>
      </w:pPr>
      <w:r>
        <w:rPr>
          <w:rFonts w:ascii="Times New Roman" w:hAnsi="Times New Roman"/>
          <w:sz w:val="24"/>
          <w:szCs w:val="24"/>
        </w:rPr>
        <w:t xml:space="preserve">Vocational Rehabilitation Counselors and Blind and Low Vision </w:t>
      </w:r>
      <w:r w:rsidR="008819C9">
        <w:rPr>
          <w:rFonts w:ascii="Times New Roman" w:hAnsi="Times New Roman"/>
          <w:sz w:val="24"/>
          <w:szCs w:val="24"/>
        </w:rPr>
        <w:t>i</w:t>
      </w:r>
      <w:r>
        <w:rPr>
          <w:rFonts w:ascii="Times New Roman" w:hAnsi="Times New Roman"/>
          <w:sz w:val="24"/>
          <w:szCs w:val="24"/>
        </w:rPr>
        <w:t xml:space="preserve">nstructional </w:t>
      </w:r>
      <w:r w:rsidR="008819C9">
        <w:rPr>
          <w:rFonts w:ascii="Times New Roman" w:hAnsi="Times New Roman"/>
          <w:sz w:val="24"/>
          <w:szCs w:val="24"/>
        </w:rPr>
        <w:t>s</w:t>
      </w:r>
      <w:r>
        <w:rPr>
          <w:rFonts w:ascii="Times New Roman" w:hAnsi="Times New Roman"/>
          <w:sz w:val="24"/>
          <w:szCs w:val="24"/>
        </w:rPr>
        <w:t xml:space="preserve">taff will continue </w:t>
      </w:r>
      <w:r w:rsidRPr="00DE7E1B">
        <w:rPr>
          <w:rFonts w:ascii="Times New Roman" w:hAnsi="Times New Roman"/>
          <w:sz w:val="24"/>
          <w:szCs w:val="24"/>
        </w:rPr>
        <w:t>to support Montanans with disabilities by providing employment, transition, and telecommunication access services via telephone or online where appropriate. DETD staff will be reaching out to consumers on their current caseload to arrange the best way to continue services. </w:t>
      </w:r>
      <w:r w:rsidR="008819C9">
        <w:rPr>
          <w:rFonts w:ascii="Times New Roman" w:hAnsi="Times New Roman"/>
          <w:sz w:val="24"/>
          <w:szCs w:val="24"/>
        </w:rPr>
        <w:t xml:space="preserve">DETD </w:t>
      </w:r>
      <w:r w:rsidR="008819C9" w:rsidRPr="009E7FB0">
        <w:rPr>
          <w:rFonts w:ascii="Times New Roman" w:hAnsi="Times New Roman"/>
          <w:sz w:val="24"/>
          <w:szCs w:val="24"/>
        </w:rPr>
        <w:t>c</w:t>
      </w:r>
      <w:r w:rsidR="00DE7E1B" w:rsidRPr="009E7FB0">
        <w:rPr>
          <w:rFonts w:ascii="Times New Roman" w:hAnsi="Times New Roman"/>
          <w:sz w:val="24"/>
          <w:szCs w:val="24"/>
        </w:rPr>
        <w:t>ontact information</w:t>
      </w:r>
      <w:r w:rsidR="009E7FB0">
        <w:rPr>
          <w:rFonts w:ascii="Times New Roman" w:hAnsi="Times New Roman"/>
          <w:sz w:val="24"/>
          <w:szCs w:val="24"/>
        </w:rPr>
        <w:t>:</w:t>
      </w:r>
      <w:r w:rsidR="00DE7E1B">
        <w:rPr>
          <w:rFonts w:ascii="Times New Roman" w:hAnsi="Times New Roman"/>
          <w:sz w:val="24"/>
          <w:szCs w:val="24"/>
        </w:rPr>
        <w:t xml:space="preserve"> </w:t>
      </w:r>
      <w:r w:rsidR="00F17728" w:rsidRPr="00DE7E1B">
        <w:rPr>
          <w:rFonts w:ascii="Times New Roman" w:hAnsi="Times New Roman"/>
          <w:sz w:val="24"/>
          <w:szCs w:val="24"/>
        </w:rPr>
        <w:t>(877) 296-1197 (toll-free consumer line)</w:t>
      </w:r>
      <w:r w:rsidR="00DE7E1B">
        <w:rPr>
          <w:rFonts w:ascii="Times New Roman" w:hAnsi="Times New Roman"/>
          <w:sz w:val="24"/>
          <w:szCs w:val="24"/>
        </w:rPr>
        <w:t xml:space="preserve">; </w:t>
      </w:r>
      <w:r w:rsidR="00F17728" w:rsidRPr="00DE7E1B">
        <w:rPr>
          <w:rFonts w:ascii="Times New Roman" w:hAnsi="Times New Roman"/>
          <w:sz w:val="24"/>
          <w:szCs w:val="24"/>
        </w:rPr>
        <w:t>(406) 444-2590 (voice/TTY)</w:t>
      </w:r>
      <w:r w:rsidR="00DE7E1B">
        <w:rPr>
          <w:rFonts w:ascii="Times New Roman" w:hAnsi="Times New Roman"/>
          <w:sz w:val="24"/>
          <w:szCs w:val="24"/>
        </w:rPr>
        <w:t>;</w:t>
      </w:r>
      <w:r w:rsidR="008819C9">
        <w:rPr>
          <w:rFonts w:ascii="Times New Roman" w:hAnsi="Times New Roman"/>
          <w:sz w:val="24"/>
          <w:szCs w:val="24"/>
        </w:rPr>
        <w:t xml:space="preserve"> or </w:t>
      </w:r>
      <w:r w:rsidR="00DE7E1B">
        <w:rPr>
          <w:rFonts w:ascii="Times New Roman" w:hAnsi="Times New Roman"/>
          <w:sz w:val="24"/>
          <w:szCs w:val="24"/>
        </w:rPr>
        <w:t>e</w:t>
      </w:r>
      <w:r w:rsidR="001C0BF6" w:rsidRPr="00DE7E1B">
        <w:rPr>
          <w:rFonts w:ascii="Times New Roman" w:hAnsi="Times New Roman"/>
          <w:sz w:val="24"/>
          <w:szCs w:val="24"/>
        </w:rPr>
        <w:t>mail </w:t>
      </w:r>
      <w:hyperlink r:id="rId12" w:history="1">
        <w:r w:rsidR="001C0BF6" w:rsidRPr="00DE7E1B">
          <w:rPr>
            <w:rStyle w:val="Hyperlink"/>
            <w:rFonts w:ascii="Times New Roman" w:hAnsi="Times New Roman"/>
            <w:sz w:val="24"/>
            <w:szCs w:val="24"/>
          </w:rPr>
          <w:t>vrinfo@mt.gov</w:t>
        </w:r>
      </w:hyperlink>
      <w:r w:rsidR="008819C9">
        <w:rPr>
          <w:rFonts w:ascii="Times New Roman" w:hAnsi="Times New Roman"/>
          <w:color w:val="000000"/>
          <w:sz w:val="24"/>
          <w:szCs w:val="24"/>
        </w:rPr>
        <w:t>.</w:t>
      </w:r>
    </w:p>
    <w:p w14:paraId="199D1A1F" w14:textId="3AFFCE8F" w:rsidR="00B00799" w:rsidRDefault="00B00799" w:rsidP="001C0BF6">
      <w:pPr>
        <w:autoSpaceDE w:val="0"/>
        <w:autoSpaceDN w:val="0"/>
        <w:rPr>
          <w:rFonts w:ascii="Times New Roman" w:hAnsi="Times New Roman"/>
          <w:color w:val="000000"/>
          <w:sz w:val="24"/>
          <w:szCs w:val="24"/>
        </w:rPr>
      </w:pPr>
    </w:p>
    <w:p w14:paraId="02A41FBE" w14:textId="22A25BE5" w:rsidR="00B00799" w:rsidRPr="0092373F" w:rsidRDefault="00B00799" w:rsidP="001C0BF6">
      <w:pPr>
        <w:autoSpaceDE w:val="0"/>
        <w:autoSpaceDN w:val="0"/>
        <w:rPr>
          <w:rFonts w:ascii="Times New Roman" w:hAnsi="Times New Roman"/>
          <w:b/>
          <w:bCs/>
          <w:color w:val="000000"/>
          <w:sz w:val="24"/>
          <w:szCs w:val="24"/>
        </w:rPr>
      </w:pPr>
      <w:r w:rsidRPr="0092373F">
        <w:rPr>
          <w:rFonts w:ascii="Times New Roman" w:hAnsi="Times New Roman"/>
          <w:b/>
          <w:bCs/>
          <w:color w:val="000000"/>
          <w:sz w:val="24"/>
          <w:szCs w:val="24"/>
        </w:rPr>
        <w:t>Women, Infants and Children (WIC)</w:t>
      </w:r>
    </w:p>
    <w:p w14:paraId="74721222" w14:textId="287CDE7C" w:rsidR="0092373F" w:rsidRPr="0092373F" w:rsidRDefault="0092373F" w:rsidP="0092373F">
      <w:pPr>
        <w:pStyle w:val="NormalWeb"/>
        <w:rPr>
          <w:rFonts w:ascii="Times New Roman" w:hAnsi="Times New Roman" w:cs="Times New Roman"/>
          <w:b/>
          <w:bCs/>
          <w:color w:val="000000"/>
          <w:sz w:val="24"/>
          <w:szCs w:val="24"/>
        </w:rPr>
      </w:pPr>
      <w:r w:rsidRPr="0092373F">
        <w:rPr>
          <w:rStyle w:val="Strong"/>
          <w:rFonts w:ascii="Times New Roman" w:hAnsi="Times New Roman" w:cs="Times New Roman"/>
          <w:b w:val="0"/>
          <w:bCs w:val="0"/>
          <w:color w:val="000000"/>
          <w:sz w:val="24"/>
          <w:szCs w:val="24"/>
        </w:rPr>
        <w:t>WIC offices will be closed to the public. Services will be available remotely and benefits will continue to be issued for anyone currently on the program. </w:t>
      </w:r>
      <w:r>
        <w:rPr>
          <w:rStyle w:val="Strong"/>
          <w:rFonts w:ascii="Times New Roman" w:hAnsi="Times New Roman" w:cs="Times New Roman"/>
          <w:b w:val="0"/>
          <w:bCs w:val="0"/>
          <w:color w:val="000000"/>
          <w:sz w:val="24"/>
          <w:szCs w:val="24"/>
        </w:rPr>
        <w:t xml:space="preserve">Clients </w:t>
      </w:r>
      <w:r w:rsidRPr="0092373F">
        <w:rPr>
          <w:rStyle w:val="Strong"/>
          <w:rFonts w:ascii="Times New Roman" w:hAnsi="Times New Roman" w:cs="Times New Roman"/>
          <w:b w:val="0"/>
          <w:bCs w:val="0"/>
          <w:color w:val="000000"/>
          <w:sz w:val="24"/>
          <w:szCs w:val="24"/>
        </w:rPr>
        <w:t xml:space="preserve">may reach out </w:t>
      </w:r>
      <w:r>
        <w:rPr>
          <w:rStyle w:val="Strong"/>
          <w:rFonts w:ascii="Times New Roman" w:hAnsi="Times New Roman" w:cs="Times New Roman"/>
          <w:b w:val="0"/>
          <w:bCs w:val="0"/>
          <w:color w:val="000000"/>
          <w:sz w:val="24"/>
          <w:szCs w:val="24"/>
        </w:rPr>
        <w:t xml:space="preserve">their </w:t>
      </w:r>
      <w:r w:rsidRPr="0092373F">
        <w:rPr>
          <w:rStyle w:val="Strong"/>
          <w:rFonts w:ascii="Times New Roman" w:hAnsi="Times New Roman" w:cs="Times New Roman"/>
          <w:b w:val="0"/>
          <w:bCs w:val="0"/>
          <w:color w:val="000000"/>
          <w:sz w:val="24"/>
          <w:szCs w:val="24"/>
        </w:rPr>
        <w:t xml:space="preserve">local WIC </w:t>
      </w:r>
      <w:r w:rsidRPr="0092373F">
        <w:rPr>
          <w:rStyle w:val="Strong"/>
          <w:rFonts w:ascii="Times New Roman" w:hAnsi="Times New Roman" w:cs="Times New Roman"/>
          <w:b w:val="0"/>
          <w:bCs w:val="0"/>
          <w:color w:val="000000"/>
          <w:sz w:val="24"/>
          <w:szCs w:val="24"/>
        </w:rPr>
        <w:lastRenderedPageBreak/>
        <w:t>clinic (</w:t>
      </w:r>
      <w:hyperlink r:id="rId13" w:history="1">
        <w:r w:rsidRPr="0092373F">
          <w:rPr>
            <w:rStyle w:val="Strong"/>
            <w:rFonts w:ascii="Times New Roman" w:hAnsi="Times New Roman" w:cs="Times New Roman"/>
            <w:b w:val="0"/>
            <w:bCs w:val="0"/>
            <w:color w:val="0563C1"/>
            <w:sz w:val="24"/>
            <w:szCs w:val="24"/>
            <w:u w:val="single"/>
          </w:rPr>
          <w:t>www.signupwic.com</w:t>
        </w:r>
      </w:hyperlink>
      <w:r w:rsidRPr="0092373F">
        <w:rPr>
          <w:rStyle w:val="Strong"/>
          <w:rFonts w:ascii="Times New Roman" w:hAnsi="Times New Roman" w:cs="Times New Roman"/>
          <w:b w:val="0"/>
          <w:bCs w:val="0"/>
          <w:color w:val="000000"/>
          <w:sz w:val="24"/>
          <w:szCs w:val="24"/>
        </w:rPr>
        <w:t xml:space="preserve"> ) or call the state office to inquire about WIC benefits. The </w:t>
      </w:r>
      <w:r>
        <w:rPr>
          <w:rStyle w:val="Strong"/>
          <w:rFonts w:ascii="Times New Roman" w:hAnsi="Times New Roman" w:cs="Times New Roman"/>
          <w:b w:val="0"/>
          <w:bCs w:val="0"/>
          <w:color w:val="000000"/>
          <w:sz w:val="24"/>
          <w:szCs w:val="24"/>
        </w:rPr>
        <w:t>s</w:t>
      </w:r>
      <w:r w:rsidRPr="0092373F">
        <w:rPr>
          <w:rStyle w:val="Strong"/>
          <w:rFonts w:ascii="Times New Roman" w:hAnsi="Times New Roman" w:cs="Times New Roman"/>
          <w:b w:val="0"/>
          <w:bCs w:val="0"/>
          <w:color w:val="000000"/>
          <w:sz w:val="24"/>
          <w:szCs w:val="24"/>
        </w:rPr>
        <w:t xml:space="preserve">tate office may be reached at 1-800-433-4298 or emailed at </w:t>
      </w:r>
      <w:hyperlink r:id="rId14" w:history="1">
        <w:r w:rsidRPr="0092373F">
          <w:rPr>
            <w:rStyle w:val="Strong"/>
            <w:rFonts w:ascii="Times New Roman" w:hAnsi="Times New Roman" w:cs="Times New Roman"/>
            <w:b w:val="0"/>
            <w:bCs w:val="0"/>
            <w:color w:val="0563C1"/>
            <w:sz w:val="24"/>
            <w:szCs w:val="24"/>
            <w:u w:val="single"/>
          </w:rPr>
          <w:t>montanawicprogram@mt.gov</w:t>
        </w:r>
      </w:hyperlink>
      <w:r w:rsidRPr="0092373F">
        <w:rPr>
          <w:rStyle w:val="Strong"/>
          <w:rFonts w:ascii="Times New Roman" w:hAnsi="Times New Roman" w:cs="Times New Roman"/>
          <w:b w:val="0"/>
          <w:bCs w:val="0"/>
          <w:color w:val="000000"/>
          <w:sz w:val="24"/>
          <w:szCs w:val="24"/>
        </w:rPr>
        <w:t>. WIC Benefits issued on EBT cards will continue to be used as usual. </w:t>
      </w:r>
      <w:r>
        <w:rPr>
          <w:rStyle w:val="Strong"/>
          <w:rFonts w:ascii="Times New Roman" w:hAnsi="Times New Roman" w:cs="Times New Roman"/>
          <w:b w:val="0"/>
          <w:bCs w:val="0"/>
          <w:color w:val="000000"/>
          <w:sz w:val="24"/>
          <w:szCs w:val="24"/>
        </w:rPr>
        <w:t xml:space="preserve">Anyone </w:t>
      </w:r>
      <w:r w:rsidRPr="0092373F">
        <w:rPr>
          <w:rStyle w:val="Strong"/>
          <w:rFonts w:ascii="Times New Roman" w:hAnsi="Times New Roman" w:cs="Times New Roman"/>
          <w:b w:val="0"/>
          <w:bCs w:val="0"/>
          <w:color w:val="000000"/>
          <w:sz w:val="24"/>
          <w:szCs w:val="24"/>
        </w:rPr>
        <w:t xml:space="preserve">experiencing difficulty with getting formula at </w:t>
      </w:r>
      <w:r>
        <w:rPr>
          <w:rStyle w:val="Strong"/>
          <w:rFonts w:ascii="Times New Roman" w:hAnsi="Times New Roman" w:cs="Times New Roman"/>
          <w:b w:val="0"/>
          <w:bCs w:val="0"/>
          <w:color w:val="000000"/>
          <w:sz w:val="24"/>
          <w:szCs w:val="24"/>
        </w:rPr>
        <w:t xml:space="preserve">their </w:t>
      </w:r>
      <w:r w:rsidRPr="0092373F">
        <w:rPr>
          <w:rStyle w:val="Strong"/>
          <w:rFonts w:ascii="Times New Roman" w:hAnsi="Times New Roman" w:cs="Times New Roman"/>
          <w:b w:val="0"/>
          <w:bCs w:val="0"/>
          <w:color w:val="000000"/>
          <w:sz w:val="24"/>
          <w:szCs w:val="24"/>
        </w:rPr>
        <w:t>local store</w:t>
      </w:r>
      <w:r>
        <w:rPr>
          <w:rStyle w:val="Strong"/>
          <w:rFonts w:ascii="Times New Roman" w:hAnsi="Times New Roman" w:cs="Times New Roman"/>
          <w:b w:val="0"/>
          <w:bCs w:val="0"/>
          <w:color w:val="000000"/>
          <w:sz w:val="24"/>
          <w:szCs w:val="24"/>
        </w:rPr>
        <w:t xml:space="preserve"> is encouraged to </w:t>
      </w:r>
      <w:r w:rsidRPr="0092373F">
        <w:rPr>
          <w:rStyle w:val="Strong"/>
          <w:rFonts w:ascii="Times New Roman" w:hAnsi="Times New Roman" w:cs="Times New Roman"/>
          <w:b w:val="0"/>
          <w:bCs w:val="0"/>
          <w:color w:val="000000"/>
          <w:sz w:val="24"/>
          <w:szCs w:val="24"/>
        </w:rPr>
        <w:t xml:space="preserve">contact the </w:t>
      </w:r>
      <w:r>
        <w:rPr>
          <w:rStyle w:val="Strong"/>
          <w:rFonts w:ascii="Times New Roman" w:hAnsi="Times New Roman" w:cs="Times New Roman"/>
          <w:b w:val="0"/>
          <w:bCs w:val="0"/>
          <w:color w:val="000000"/>
          <w:sz w:val="24"/>
          <w:szCs w:val="24"/>
        </w:rPr>
        <w:t>s</w:t>
      </w:r>
      <w:r w:rsidRPr="0092373F">
        <w:rPr>
          <w:rStyle w:val="Strong"/>
          <w:rFonts w:ascii="Times New Roman" w:hAnsi="Times New Roman" w:cs="Times New Roman"/>
          <w:b w:val="0"/>
          <w:bCs w:val="0"/>
          <w:color w:val="000000"/>
          <w:sz w:val="24"/>
          <w:szCs w:val="24"/>
        </w:rPr>
        <w:t xml:space="preserve">tate </w:t>
      </w:r>
      <w:r>
        <w:rPr>
          <w:rStyle w:val="Strong"/>
          <w:rFonts w:ascii="Times New Roman" w:hAnsi="Times New Roman" w:cs="Times New Roman"/>
          <w:b w:val="0"/>
          <w:bCs w:val="0"/>
          <w:color w:val="000000"/>
          <w:sz w:val="24"/>
          <w:szCs w:val="24"/>
        </w:rPr>
        <w:t>o</w:t>
      </w:r>
      <w:r w:rsidRPr="0092373F">
        <w:rPr>
          <w:rStyle w:val="Strong"/>
          <w:rFonts w:ascii="Times New Roman" w:hAnsi="Times New Roman" w:cs="Times New Roman"/>
          <w:b w:val="0"/>
          <w:bCs w:val="0"/>
          <w:color w:val="000000"/>
          <w:sz w:val="24"/>
          <w:szCs w:val="24"/>
        </w:rPr>
        <w:t>ffice</w:t>
      </w:r>
      <w:r>
        <w:rPr>
          <w:rStyle w:val="Strong"/>
          <w:rFonts w:ascii="Times New Roman" w:hAnsi="Times New Roman" w:cs="Times New Roman"/>
          <w:b w:val="0"/>
          <w:bCs w:val="0"/>
          <w:color w:val="000000"/>
          <w:sz w:val="24"/>
          <w:szCs w:val="24"/>
        </w:rPr>
        <w:t>.</w:t>
      </w:r>
      <w:r w:rsidRPr="0092373F">
        <w:rPr>
          <w:rStyle w:val="Strong"/>
          <w:rFonts w:ascii="Times New Roman" w:hAnsi="Times New Roman" w:cs="Times New Roman"/>
          <w:b w:val="0"/>
          <w:bCs w:val="0"/>
          <w:color w:val="000000"/>
          <w:sz w:val="24"/>
          <w:szCs w:val="24"/>
        </w:rPr>
        <w:t xml:space="preserve"> </w:t>
      </w:r>
    </w:p>
    <w:p w14:paraId="49AC12B1" w14:textId="77777777" w:rsidR="00B00799" w:rsidRPr="00B00799" w:rsidRDefault="00B00799" w:rsidP="001C0BF6">
      <w:pPr>
        <w:autoSpaceDE w:val="0"/>
        <w:autoSpaceDN w:val="0"/>
        <w:rPr>
          <w:rFonts w:ascii="Times New Roman" w:hAnsi="Times New Roman"/>
          <w:b/>
          <w:bCs/>
          <w:sz w:val="24"/>
          <w:szCs w:val="24"/>
        </w:rPr>
      </w:pPr>
    </w:p>
    <w:p w14:paraId="764ACEF3" w14:textId="77777777" w:rsidR="00121147" w:rsidRPr="00121147" w:rsidRDefault="00121147" w:rsidP="00121147">
      <w:pPr>
        <w:rPr>
          <w:rFonts w:ascii="Times New Roman" w:hAnsi="Times New Roman"/>
          <w:b/>
          <w:bCs/>
          <w:sz w:val="24"/>
          <w:szCs w:val="24"/>
        </w:rPr>
      </w:pPr>
      <w:r w:rsidRPr="00121147">
        <w:rPr>
          <w:rFonts w:ascii="Times New Roman" w:hAnsi="Times New Roman"/>
          <w:b/>
          <w:bCs/>
          <w:sz w:val="24"/>
          <w:szCs w:val="24"/>
        </w:rPr>
        <w:t>Montana Office of Vital Records</w:t>
      </w:r>
    </w:p>
    <w:p w14:paraId="2EF224AF" w14:textId="7D2ED725" w:rsidR="00121147" w:rsidRDefault="00121147" w:rsidP="00121147">
      <w:pPr>
        <w:rPr>
          <w:rFonts w:ascii="Times New Roman" w:hAnsi="Times New Roman"/>
          <w:sz w:val="24"/>
          <w:szCs w:val="24"/>
        </w:rPr>
      </w:pPr>
      <w:r w:rsidRPr="00121147">
        <w:rPr>
          <w:rFonts w:ascii="Times New Roman" w:hAnsi="Times New Roman"/>
          <w:sz w:val="24"/>
          <w:szCs w:val="24"/>
        </w:rPr>
        <w:t>The Montana Office of Vital Records</w:t>
      </w:r>
      <w:r w:rsidR="00DE7E1B">
        <w:rPr>
          <w:rFonts w:ascii="Times New Roman" w:hAnsi="Times New Roman"/>
          <w:sz w:val="24"/>
          <w:szCs w:val="24"/>
        </w:rPr>
        <w:t>, located at 111 North Sanders</w:t>
      </w:r>
      <w:r w:rsidR="008819C9">
        <w:rPr>
          <w:rFonts w:ascii="Times New Roman" w:hAnsi="Times New Roman"/>
          <w:sz w:val="24"/>
          <w:szCs w:val="24"/>
        </w:rPr>
        <w:t xml:space="preserve"> in Helena</w:t>
      </w:r>
      <w:r w:rsidR="00DE7E1B">
        <w:rPr>
          <w:rFonts w:ascii="Times New Roman" w:hAnsi="Times New Roman"/>
          <w:sz w:val="24"/>
          <w:szCs w:val="24"/>
        </w:rPr>
        <w:t>,</w:t>
      </w:r>
      <w:r w:rsidRPr="00121147">
        <w:rPr>
          <w:rFonts w:ascii="Times New Roman" w:hAnsi="Times New Roman"/>
          <w:sz w:val="24"/>
          <w:szCs w:val="24"/>
        </w:rPr>
        <w:t xml:space="preserve"> will continue to serve the public via phone and online for birth and death certificate needs. Please call 406-444-2685 or email: </w:t>
      </w:r>
      <w:hyperlink r:id="rId15" w:history="1">
        <w:r w:rsidRPr="00121147">
          <w:rPr>
            <w:rStyle w:val="Hyperlink"/>
            <w:rFonts w:ascii="Times New Roman" w:hAnsi="Times New Roman"/>
            <w:sz w:val="24"/>
            <w:szCs w:val="24"/>
          </w:rPr>
          <w:t>hhsvitalrecords@mt.gov</w:t>
        </w:r>
      </w:hyperlink>
      <w:r w:rsidRPr="00121147">
        <w:rPr>
          <w:rFonts w:ascii="Times New Roman" w:hAnsi="Times New Roman"/>
          <w:color w:val="0070C0"/>
          <w:sz w:val="24"/>
          <w:szCs w:val="24"/>
        </w:rPr>
        <w:t xml:space="preserve"> </w:t>
      </w:r>
      <w:r w:rsidRPr="00121147">
        <w:rPr>
          <w:rFonts w:ascii="Times New Roman" w:hAnsi="Times New Roman"/>
          <w:sz w:val="24"/>
          <w:szCs w:val="24"/>
        </w:rPr>
        <w:t xml:space="preserve">or visit </w:t>
      </w:r>
      <w:hyperlink r:id="rId16" w:history="1">
        <w:r w:rsidRPr="00121147">
          <w:rPr>
            <w:rStyle w:val="Hyperlink"/>
            <w:rFonts w:ascii="Times New Roman" w:hAnsi="Times New Roman"/>
            <w:sz w:val="24"/>
            <w:szCs w:val="24"/>
          </w:rPr>
          <w:t>https://dphhs.mt.gov/vitalrecords</w:t>
        </w:r>
      </w:hyperlink>
      <w:r w:rsidRPr="00121147">
        <w:rPr>
          <w:rFonts w:ascii="Times New Roman" w:hAnsi="Times New Roman"/>
          <w:color w:val="0070C0"/>
          <w:sz w:val="24"/>
          <w:szCs w:val="24"/>
        </w:rPr>
        <w:t xml:space="preserve">. </w:t>
      </w:r>
      <w:r w:rsidRPr="00121147">
        <w:rPr>
          <w:rFonts w:ascii="Times New Roman" w:hAnsi="Times New Roman"/>
          <w:sz w:val="24"/>
          <w:szCs w:val="24"/>
        </w:rPr>
        <w:t>Business needs for clerk and recorders, clerk of district courts, coroners, funeral homes, hospitals and midwives will continue as normal.</w:t>
      </w:r>
    </w:p>
    <w:p w14:paraId="0900A466" w14:textId="78AF9D91" w:rsidR="008819C9" w:rsidRDefault="008819C9" w:rsidP="00121147">
      <w:pPr>
        <w:rPr>
          <w:rFonts w:ascii="Times New Roman" w:hAnsi="Times New Roman"/>
          <w:sz w:val="24"/>
          <w:szCs w:val="24"/>
        </w:rPr>
      </w:pPr>
    </w:p>
    <w:p w14:paraId="1B4186A7" w14:textId="32FFE9A2" w:rsidR="008819C9" w:rsidRPr="006C298A" w:rsidRDefault="006C298A" w:rsidP="008819C9">
      <w:pPr>
        <w:rPr>
          <w:rFonts w:ascii="Times New Roman" w:hAnsi="Times New Roman"/>
          <w:bCs/>
          <w:sz w:val="24"/>
          <w:szCs w:val="24"/>
        </w:rPr>
      </w:pPr>
      <w:r w:rsidRPr="006C298A">
        <w:rPr>
          <w:rFonts w:ascii="Times New Roman" w:hAnsi="Times New Roman"/>
          <w:b/>
          <w:sz w:val="24"/>
          <w:szCs w:val="24"/>
        </w:rPr>
        <w:t xml:space="preserve">Development Disabilities Program </w:t>
      </w:r>
      <w:r w:rsidR="008819C9" w:rsidRPr="006C298A">
        <w:rPr>
          <w:rFonts w:ascii="Times New Roman" w:hAnsi="Times New Roman"/>
          <w:bCs/>
          <w:sz w:val="24"/>
          <w:szCs w:val="24"/>
        </w:rPr>
        <w:t>(DDP)</w:t>
      </w:r>
    </w:p>
    <w:p w14:paraId="141664AE" w14:textId="596FF69D" w:rsidR="006C298A" w:rsidRDefault="008819C9" w:rsidP="006C298A">
      <w:pPr>
        <w:rPr>
          <w:rFonts w:ascii="Times New Roman" w:hAnsi="Times New Roman"/>
          <w:sz w:val="24"/>
          <w:szCs w:val="24"/>
        </w:rPr>
      </w:pPr>
      <w:r w:rsidRPr="006C298A">
        <w:rPr>
          <w:rFonts w:ascii="Times New Roman" w:hAnsi="Times New Roman"/>
          <w:bCs/>
          <w:sz w:val="24"/>
          <w:szCs w:val="24"/>
        </w:rPr>
        <w:t xml:space="preserve">DDP </w:t>
      </w:r>
      <w:r w:rsidRPr="006C298A">
        <w:rPr>
          <w:rFonts w:ascii="Times New Roman" w:hAnsi="Times New Roman"/>
          <w:sz w:val="24"/>
          <w:szCs w:val="24"/>
        </w:rPr>
        <w:t>will continue to support Montanans via telephone, video chat, online and via individually scheduled meetings as needed. Individuals and families are encouraged to sta</w:t>
      </w:r>
      <w:r w:rsidR="00BB23E7" w:rsidRPr="006C298A">
        <w:rPr>
          <w:rFonts w:ascii="Times New Roman" w:hAnsi="Times New Roman"/>
          <w:sz w:val="24"/>
          <w:szCs w:val="24"/>
        </w:rPr>
        <w:t>y</w:t>
      </w:r>
      <w:r w:rsidRPr="006C298A">
        <w:rPr>
          <w:rFonts w:ascii="Times New Roman" w:hAnsi="Times New Roman"/>
          <w:sz w:val="24"/>
          <w:szCs w:val="24"/>
        </w:rPr>
        <w:t xml:space="preserve"> in close contact with the case manager and/or regional administrator.</w:t>
      </w:r>
      <w:r w:rsidR="006C298A" w:rsidRPr="006C298A">
        <w:rPr>
          <w:rFonts w:ascii="Times New Roman" w:hAnsi="Times New Roman"/>
          <w:sz w:val="24"/>
          <w:szCs w:val="24"/>
        </w:rPr>
        <w:t xml:space="preserve"> </w:t>
      </w:r>
      <w:r w:rsidR="006C298A" w:rsidRPr="006C298A">
        <w:rPr>
          <w:rFonts w:ascii="Times New Roman" w:hAnsi="Times New Roman"/>
          <w:sz w:val="24"/>
          <w:szCs w:val="24"/>
        </w:rPr>
        <w:t xml:space="preserve">Visit </w:t>
      </w:r>
      <w:hyperlink r:id="rId17" w:history="1">
        <w:r w:rsidR="006C298A" w:rsidRPr="006C298A">
          <w:rPr>
            <w:rStyle w:val="Hyperlink"/>
            <w:rFonts w:ascii="Times New Roman" w:hAnsi="Times New Roman"/>
            <w:sz w:val="24"/>
            <w:szCs w:val="24"/>
          </w:rPr>
          <w:t>https://dphhs.mt.gov/dsd/developmentaldisabilities/DevelopmentalDisabilitiesRegionalOffices</w:t>
        </w:r>
      </w:hyperlink>
      <w:r w:rsidR="006C298A" w:rsidRPr="006C298A">
        <w:rPr>
          <w:rFonts w:ascii="Times New Roman" w:hAnsi="Times New Roman"/>
          <w:sz w:val="24"/>
          <w:szCs w:val="24"/>
        </w:rPr>
        <w:t xml:space="preserve"> for local contact information.</w:t>
      </w:r>
    </w:p>
    <w:p w14:paraId="3754CE63" w14:textId="4B7E6E47" w:rsidR="009E7FB0" w:rsidRDefault="009E7FB0" w:rsidP="006C298A">
      <w:pPr>
        <w:rPr>
          <w:rFonts w:ascii="Times New Roman" w:hAnsi="Times New Roman"/>
          <w:sz w:val="24"/>
          <w:szCs w:val="24"/>
        </w:rPr>
      </w:pPr>
    </w:p>
    <w:p w14:paraId="4C596A1E" w14:textId="2EFE6275" w:rsidR="009E7FB0" w:rsidRPr="006C298A" w:rsidRDefault="009E7FB0" w:rsidP="006C298A">
      <w:pPr>
        <w:rPr>
          <w:rFonts w:ascii="Times New Roman" w:hAnsi="Times New Roman"/>
          <w:sz w:val="24"/>
          <w:szCs w:val="24"/>
        </w:rPr>
      </w:pPr>
      <w:bookmarkStart w:id="3" w:name="_GoBack"/>
      <w:bookmarkEnd w:id="3"/>
    </w:p>
    <w:p w14:paraId="26B568A2" w14:textId="5943AB7B" w:rsidR="008819C9" w:rsidRPr="008819C9" w:rsidRDefault="008819C9" w:rsidP="008819C9">
      <w:pPr>
        <w:rPr>
          <w:rFonts w:ascii="Times New Roman" w:hAnsi="Times New Roman"/>
          <w:bCs/>
          <w:sz w:val="24"/>
          <w:szCs w:val="24"/>
        </w:rPr>
      </w:pPr>
    </w:p>
    <w:bookmarkEnd w:id="0"/>
    <w:p w14:paraId="043CAC94" w14:textId="77777777" w:rsidR="008819C9" w:rsidRPr="00121147" w:rsidRDefault="008819C9" w:rsidP="00121147">
      <w:pPr>
        <w:rPr>
          <w:rFonts w:ascii="Times New Roman" w:hAnsi="Times New Roman"/>
          <w:color w:val="0070C0"/>
          <w:sz w:val="24"/>
          <w:szCs w:val="24"/>
        </w:rPr>
      </w:pPr>
    </w:p>
    <w:sectPr w:rsidR="008819C9" w:rsidRPr="00121147" w:rsidSect="0094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5F8"/>
    <w:multiLevelType w:val="hybridMultilevel"/>
    <w:tmpl w:val="24FE84A4"/>
    <w:lvl w:ilvl="0" w:tplc="FDB6E6F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A79"/>
    <w:multiLevelType w:val="hybridMultilevel"/>
    <w:tmpl w:val="CB1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30DBF"/>
    <w:multiLevelType w:val="hybridMultilevel"/>
    <w:tmpl w:val="7D78EF98"/>
    <w:lvl w:ilvl="0" w:tplc="FDB6E6F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C46B7"/>
    <w:multiLevelType w:val="hybridMultilevel"/>
    <w:tmpl w:val="390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317D0"/>
    <w:multiLevelType w:val="hybridMultilevel"/>
    <w:tmpl w:val="90BE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D58ED"/>
    <w:multiLevelType w:val="multilevel"/>
    <w:tmpl w:val="67268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D5573D"/>
    <w:multiLevelType w:val="hybridMultilevel"/>
    <w:tmpl w:val="F69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51F1F"/>
    <w:multiLevelType w:val="hybridMultilevel"/>
    <w:tmpl w:val="C0D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41BAD"/>
    <w:multiLevelType w:val="hybridMultilevel"/>
    <w:tmpl w:val="0F9C26B0"/>
    <w:lvl w:ilvl="0" w:tplc="760876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E40A0"/>
    <w:multiLevelType w:val="hybridMultilevel"/>
    <w:tmpl w:val="D234965C"/>
    <w:lvl w:ilvl="0" w:tplc="FDB6E6F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E0205"/>
    <w:multiLevelType w:val="hybridMultilevel"/>
    <w:tmpl w:val="F3C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771F9"/>
    <w:multiLevelType w:val="hybridMultilevel"/>
    <w:tmpl w:val="2B9A1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B4715C"/>
    <w:multiLevelType w:val="hybridMultilevel"/>
    <w:tmpl w:val="726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10"/>
  </w:num>
  <w:num w:numId="6">
    <w:abstractNumId w:val="4"/>
  </w:num>
  <w:num w:numId="7">
    <w:abstractNumId w:val="11"/>
  </w:num>
  <w:num w:numId="8">
    <w:abstractNumId w:val="7"/>
  </w:num>
  <w:num w:numId="9">
    <w:abstractNumId w:val="2"/>
  </w:num>
  <w:num w:numId="10">
    <w:abstractNumId w:val="0"/>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B5"/>
    <w:rsid w:val="000242C7"/>
    <w:rsid w:val="00024C28"/>
    <w:rsid w:val="00040ACF"/>
    <w:rsid w:val="00080AC8"/>
    <w:rsid w:val="0008282D"/>
    <w:rsid w:val="00083C09"/>
    <w:rsid w:val="000A197D"/>
    <w:rsid w:val="000C7A12"/>
    <w:rsid w:val="000F627E"/>
    <w:rsid w:val="00112FE6"/>
    <w:rsid w:val="00121147"/>
    <w:rsid w:val="00123E63"/>
    <w:rsid w:val="0018353E"/>
    <w:rsid w:val="0019382C"/>
    <w:rsid w:val="001A2703"/>
    <w:rsid w:val="001A46C7"/>
    <w:rsid w:val="001C0BF6"/>
    <w:rsid w:val="001C3A5C"/>
    <w:rsid w:val="001D5B54"/>
    <w:rsid w:val="002161E1"/>
    <w:rsid w:val="00241B2B"/>
    <w:rsid w:val="002461F2"/>
    <w:rsid w:val="002601B9"/>
    <w:rsid w:val="00260D6E"/>
    <w:rsid w:val="00287436"/>
    <w:rsid w:val="002A00FC"/>
    <w:rsid w:val="002A68B6"/>
    <w:rsid w:val="002C30AD"/>
    <w:rsid w:val="002C3A4E"/>
    <w:rsid w:val="002D2DBB"/>
    <w:rsid w:val="002D5A6C"/>
    <w:rsid w:val="002E7EC8"/>
    <w:rsid w:val="003044E2"/>
    <w:rsid w:val="00311237"/>
    <w:rsid w:val="0033068F"/>
    <w:rsid w:val="00333A17"/>
    <w:rsid w:val="00344D42"/>
    <w:rsid w:val="003506FD"/>
    <w:rsid w:val="0035389D"/>
    <w:rsid w:val="003561B6"/>
    <w:rsid w:val="003610D6"/>
    <w:rsid w:val="003F5238"/>
    <w:rsid w:val="003F71A1"/>
    <w:rsid w:val="00407B44"/>
    <w:rsid w:val="00420DF5"/>
    <w:rsid w:val="00426EA3"/>
    <w:rsid w:val="00427DA8"/>
    <w:rsid w:val="00442208"/>
    <w:rsid w:val="00454F72"/>
    <w:rsid w:val="004676B5"/>
    <w:rsid w:val="004844FD"/>
    <w:rsid w:val="0049088F"/>
    <w:rsid w:val="004A0FE4"/>
    <w:rsid w:val="004A5AB7"/>
    <w:rsid w:val="004C0F66"/>
    <w:rsid w:val="004C1DAF"/>
    <w:rsid w:val="004D3622"/>
    <w:rsid w:val="004D4892"/>
    <w:rsid w:val="004F389A"/>
    <w:rsid w:val="00505041"/>
    <w:rsid w:val="00517A58"/>
    <w:rsid w:val="00523F6A"/>
    <w:rsid w:val="00534873"/>
    <w:rsid w:val="0055773C"/>
    <w:rsid w:val="00565664"/>
    <w:rsid w:val="005807EE"/>
    <w:rsid w:val="005D0D57"/>
    <w:rsid w:val="005E34F1"/>
    <w:rsid w:val="005E38FE"/>
    <w:rsid w:val="005F0854"/>
    <w:rsid w:val="00610A8C"/>
    <w:rsid w:val="00616F6A"/>
    <w:rsid w:val="0062005A"/>
    <w:rsid w:val="00635116"/>
    <w:rsid w:val="006454CD"/>
    <w:rsid w:val="00650BCB"/>
    <w:rsid w:val="00651291"/>
    <w:rsid w:val="00653947"/>
    <w:rsid w:val="006554D4"/>
    <w:rsid w:val="0065695A"/>
    <w:rsid w:val="00664B6E"/>
    <w:rsid w:val="00671A32"/>
    <w:rsid w:val="00672382"/>
    <w:rsid w:val="00677B40"/>
    <w:rsid w:val="00687D2A"/>
    <w:rsid w:val="00693139"/>
    <w:rsid w:val="006C298A"/>
    <w:rsid w:val="006F4D9E"/>
    <w:rsid w:val="006F5BFC"/>
    <w:rsid w:val="006F7C47"/>
    <w:rsid w:val="0073438A"/>
    <w:rsid w:val="007362B3"/>
    <w:rsid w:val="0073775F"/>
    <w:rsid w:val="00750ED3"/>
    <w:rsid w:val="00762769"/>
    <w:rsid w:val="00774317"/>
    <w:rsid w:val="00790D7F"/>
    <w:rsid w:val="007B4470"/>
    <w:rsid w:val="007C5F3D"/>
    <w:rsid w:val="007E6FF5"/>
    <w:rsid w:val="007F18E2"/>
    <w:rsid w:val="007F3BD3"/>
    <w:rsid w:val="008406F6"/>
    <w:rsid w:val="008424D8"/>
    <w:rsid w:val="00843460"/>
    <w:rsid w:val="00846261"/>
    <w:rsid w:val="00867DBC"/>
    <w:rsid w:val="008736C6"/>
    <w:rsid w:val="0087375B"/>
    <w:rsid w:val="008819C9"/>
    <w:rsid w:val="00881AE0"/>
    <w:rsid w:val="008C07DA"/>
    <w:rsid w:val="008C34B8"/>
    <w:rsid w:val="008C5955"/>
    <w:rsid w:val="008C5EE9"/>
    <w:rsid w:val="008F590B"/>
    <w:rsid w:val="0092373F"/>
    <w:rsid w:val="009253FD"/>
    <w:rsid w:val="009264CE"/>
    <w:rsid w:val="00935E30"/>
    <w:rsid w:val="00942007"/>
    <w:rsid w:val="0094307D"/>
    <w:rsid w:val="00950141"/>
    <w:rsid w:val="00962811"/>
    <w:rsid w:val="0096359E"/>
    <w:rsid w:val="009712FE"/>
    <w:rsid w:val="00972B34"/>
    <w:rsid w:val="009B08F0"/>
    <w:rsid w:val="009B2D47"/>
    <w:rsid w:val="009E02D8"/>
    <w:rsid w:val="009E6D0D"/>
    <w:rsid w:val="009E7FB0"/>
    <w:rsid w:val="00A17A38"/>
    <w:rsid w:val="00A20008"/>
    <w:rsid w:val="00A231A9"/>
    <w:rsid w:val="00A307BF"/>
    <w:rsid w:val="00A3338C"/>
    <w:rsid w:val="00A64E73"/>
    <w:rsid w:val="00AB12C2"/>
    <w:rsid w:val="00AC4F20"/>
    <w:rsid w:val="00AC596A"/>
    <w:rsid w:val="00AD0E8E"/>
    <w:rsid w:val="00AF286F"/>
    <w:rsid w:val="00B00799"/>
    <w:rsid w:val="00B43962"/>
    <w:rsid w:val="00B4774A"/>
    <w:rsid w:val="00B51144"/>
    <w:rsid w:val="00B61C3A"/>
    <w:rsid w:val="00B6482E"/>
    <w:rsid w:val="00B739DB"/>
    <w:rsid w:val="00B9559F"/>
    <w:rsid w:val="00BA3C3B"/>
    <w:rsid w:val="00BB23E7"/>
    <w:rsid w:val="00BB6D73"/>
    <w:rsid w:val="00BC3D5E"/>
    <w:rsid w:val="00BE7F67"/>
    <w:rsid w:val="00C06B08"/>
    <w:rsid w:val="00C12023"/>
    <w:rsid w:val="00C173C4"/>
    <w:rsid w:val="00C32C7C"/>
    <w:rsid w:val="00C34F58"/>
    <w:rsid w:val="00C802EB"/>
    <w:rsid w:val="00C94C7C"/>
    <w:rsid w:val="00CA4D3A"/>
    <w:rsid w:val="00CC1CF1"/>
    <w:rsid w:val="00CC796F"/>
    <w:rsid w:val="00CD29B2"/>
    <w:rsid w:val="00CD7A9C"/>
    <w:rsid w:val="00CE1980"/>
    <w:rsid w:val="00D13812"/>
    <w:rsid w:val="00D238E0"/>
    <w:rsid w:val="00D368E9"/>
    <w:rsid w:val="00D50F85"/>
    <w:rsid w:val="00D57A3A"/>
    <w:rsid w:val="00D94AA0"/>
    <w:rsid w:val="00DE7E1B"/>
    <w:rsid w:val="00DF6BE1"/>
    <w:rsid w:val="00E16A6F"/>
    <w:rsid w:val="00E175CC"/>
    <w:rsid w:val="00E17B2A"/>
    <w:rsid w:val="00E40FDD"/>
    <w:rsid w:val="00E42842"/>
    <w:rsid w:val="00E53EA1"/>
    <w:rsid w:val="00E91930"/>
    <w:rsid w:val="00EA0D56"/>
    <w:rsid w:val="00EC3BD2"/>
    <w:rsid w:val="00EE49B3"/>
    <w:rsid w:val="00EF5EF2"/>
    <w:rsid w:val="00F07419"/>
    <w:rsid w:val="00F16EA3"/>
    <w:rsid w:val="00F17728"/>
    <w:rsid w:val="00F45F1D"/>
    <w:rsid w:val="00F87106"/>
    <w:rsid w:val="00FA2C5A"/>
    <w:rsid w:val="00FE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2555"/>
  <w15:docId w15:val="{3A7E6335-BA96-42D2-9B99-20633578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76B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6B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76B5"/>
  </w:style>
  <w:style w:type="paragraph" w:styleId="BalloonText">
    <w:name w:val="Balloon Text"/>
    <w:basedOn w:val="Normal"/>
    <w:link w:val="BalloonTextChar"/>
    <w:uiPriority w:val="99"/>
    <w:semiHidden/>
    <w:unhideWhenUsed/>
    <w:rsid w:val="004676B5"/>
    <w:rPr>
      <w:rFonts w:ascii="Tahoma" w:hAnsi="Tahoma" w:cs="Tahoma"/>
      <w:sz w:val="16"/>
      <w:szCs w:val="16"/>
    </w:rPr>
  </w:style>
  <w:style w:type="character" w:customStyle="1" w:styleId="BalloonTextChar">
    <w:name w:val="Balloon Text Char"/>
    <w:basedOn w:val="DefaultParagraphFont"/>
    <w:link w:val="BalloonText"/>
    <w:uiPriority w:val="99"/>
    <w:semiHidden/>
    <w:rsid w:val="004676B5"/>
    <w:rPr>
      <w:rFonts w:ascii="Tahoma" w:eastAsia="Times New Roman" w:hAnsi="Tahoma" w:cs="Tahoma"/>
      <w:sz w:val="16"/>
      <w:szCs w:val="16"/>
    </w:rPr>
  </w:style>
  <w:style w:type="paragraph" w:styleId="NoSpacing">
    <w:name w:val="No Spacing"/>
    <w:uiPriority w:val="1"/>
    <w:qFormat/>
    <w:rsid w:val="002E7EC8"/>
    <w:pPr>
      <w:spacing w:after="0" w:line="240" w:lineRule="auto"/>
    </w:pPr>
    <w:rPr>
      <w:rFonts w:eastAsiaTheme="minorEastAsia"/>
    </w:rPr>
  </w:style>
  <w:style w:type="paragraph" w:styleId="ListParagraph">
    <w:name w:val="List Paragraph"/>
    <w:basedOn w:val="Normal"/>
    <w:uiPriority w:val="34"/>
    <w:qFormat/>
    <w:rsid w:val="00BB6D73"/>
    <w:pPr>
      <w:ind w:left="720"/>
      <w:contextualSpacing/>
    </w:pPr>
  </w:style>
  <w:style w:type="character" w:styleId="Hyperlink">
    <w:name w:val="Hyperlink"/>
    <w:basedOn w:val="DefaultParagraphFont"/>
    <w:uiPriority w:val="99"/>
    <w:unhideWhenUsed/>
    <w:rsid w:val="00F16EA3"/>
    <w:rPr>
      <w:color w:val="0000FF" w:themeColor="hyperlink"/>
      <w:u w:val="single"/>
    </w:rPr>
  </w:style>
  <w:style w:type="table" w:styleId="TableGrid">
    <w:name w:val="Table Grid"/>
    <w:basedOn w:val="TableNormal"/>
    <w:uiPriority w:val="39"/>
    <w:rsid w:val="0094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0ED3"/>
    <w:rPr>
      <w:rFonts w:eastAsiaTheme="minorHAnsi" w:cs="Calibri"/>
    </w:rPr>
  </w:style>
  <w:style w:type="character" w:styleId="Strong">
    <w:name w:val="Strong"/>
    <w:basedOn w:val="DefaultParagraphFont"/>
    <w:uiPriority w:val="22"/>
    <w:qFormat/>
    <w:rsid w:val="00750ED3"/>
    <w:rPr>
      <w:b/>
      <w:bCs/>
    </w:rPr>
  </w:style>
  <w:style w:type="character" w:styleId="Emphasis">
    <w:name w:val="Emphasis"/>
    <w:basedOn w:val="DefaultParagraphFont"/>
    <w:uiPriority w:val="20"/>
    <w:qFormat/>
    <w:rsid w:val="00750ED3"/>
    <w:rPr>
      <w:i/>
      <w:iCs/>
    </w:rPr>
  </w:style>
  <w:style w:type="character" w:styleId="UnresolvedMention">
    <w:name w:val="Unresolved Mention"/>
    <w:basedOn w:val="DefaultParagraphFont"/>
    <w:uiPriority w:val="99"/>
    <w:semiHidden/>
    <w:unhideWhenUsed/>
    <w:rsid w:val="00040ACF"/>
    <w:rPr>
      <w:color w:val="605E5C"/>
      <w:shd w:val="clear" w:color="auto" w:fill="E1DFDD"/>
    </w:rPr>
  </w:style>
  <w:style w:type="character" w:styleId="FollowedHyperlink">
    <w:name w:val="FollowedHyperlink"/>
    <w:basedOn w:val="DefaultParagraphFont"/>
    <w:uiPriority w:val="99"/>
    <w:semiHidden/>
    <w:unhideWhenUsed/>
    <w:rsid w:val="00762769"/>
    <w:rPr>
      <w:color w:val="800080" w:themeColor="followedHyperlink"/>
      <w:u w:val="single"/>
    </w:rPr>
  </w:style>
  <w:style w:type="character" w:styleId="CommentReference">
    <w:name w:val="annotation reference"/>
    <w:basedOn w:val="DefaultParagraphFont"/>
    <w:uiPriority w:val="99"/>
    <w:semiHidden/>
    <w:unhideWhenUsed/>
    <w:rsid w:val="00121147"/>
    <w:rPr>
      <w:sz w:val="16"/>
      <w:szCs w:val="16"/>
    </w:rPr>
  </w:style>
  <w:style w:type="paragraph" w:styleId="CommentText">
    <w:name w:val="annotation text"/>
    <w:basedOn w:val="Normal"/>
    <w:link w:val="CommentTextChar"/>
    <w:uiPriority w:val="99"/>
    <w:semiHidden/>
    <w:unhideWhenUsed/>
    <w:rsid w:val="00121147"/>
    <w:rPr>
      <w:sz w:val="20"/>
      <w:szCs w:val="20"/>
    </w:rPr>
  </w:style>
  <w:style w:type="character" w:customStyle="1" w:styleId="CommentTextChar">
    <w:name w:val="Comment Text Char"/>
    <w:basedOn w:val="DefaultParagraphFont"/>
    <w:link w:val="CommentText"/>
    <w:uiPriority w:val="99"/>
    <w:semiHidden/>
    <w:rsid w:val="0012114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1147"/>
    <w:rPr>
      <w:b/>
      <w:bCs/>
    </w:rPr>
  </w:style>
  <w:style w:type="character" w:customStyle="1" w:styleId="CommentSubjectChar">
    <w:name w:val="Comment Subject Char"/>
    <w:basedOn w:val="CommentTextChar"/>
    <w:link w:val="CommentSubject"/>
    <w:uiPriority w:val="99"/>
    <w:semiHidden/>
    <w:rsid w:val="00121147"/>
    <w:rPr>
      <w:rFonts w:ascii="Calibri" w:eastAsia="Times New Roman" w:hAnsi="Calibri" w:cs="Times New Roman"/>
      <w:b/>
      <w:bCs/>
      <w:sz w:val="20"/>
      <w:szCs w:val="20"/>
    </w:rPr>
  </w:style>
  <w:style w:type="paragraph" w:styleId="Revision">
    <w:name w:val="Revision"/>
    <w:hidden/>
    <w:uiPriority w:val="99"/>
    <w:semiHidden/>
    <w:rsid w:val="008736C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94978">
      <w:bodyDiv w:val="1"/>
      <w:marLeft w:val="0"/>
      <w:marRight w:val="0"/>
      <w:marTop w:val="0"/>
      <w:marBottom w:val="0"/>
      <w:divBdr>
        <w:top w:val="none" w:sz="0" w:space="0" w:color="auto"/>
        <w:left w:val="none" w:sz="0" w:space="0" w:color="auto"/>
        <w:bottom w:val="none" w:sz="0" w:space="0" w:color="auto"/>
        <w:right w:val="none" w:sz="0" w:space="0" w:color="auto"/>
      </w:divBdr>
    </w:div>
    <w:div w:id="523397135">
      <w:bodyDiv w:val="1"/>
      <w:marLeft w:val="0"/>
      <w:marRight w:val="0"/>
      <w:marTop w:val="0"/>
      <w:marBottom w:val="0"/>
      <w:divBdr>
        <w:top w:val="none" w:sz="0" w:space="0" w:color="auto"/>
        <w:left w:val="none" w:sz="0" w:space="0" w:color="auto"/>
        <w:bottom w:val="none" w:sz="0" w:space="0" w:color="auto"/>
        <w:right w:val="none" w:sz="0" w:space="0" w:color="auto"/>
      </w:divBdr>
    </w:div>
    <w:div w:id="556859651">
      <w:bodyDiv w:val="1"/>
      <w:marLeft w:val="0"/>
      <w:marRight w:val="0"/>
      <w:marTop w:val="0"/>
      <w:marBottom w:val="0"/>
      <w:divBdr>
        <w:top w:val="none" w:sz="0" w:space="0" w:color="auto"/>
        <w:left w:val="none" w:sz="0" w:space="0" w:color="auto"/>
        <w:bottom w:val="none" w:sz="0" w:space="0" w:color="auto"/>
        <w:right w:val="none" w:sz="0" w:space="0" w:color="auto"/>
      </w:divBdr>
    </w:div>
    <w:div w:id="833106854">
      <w:bodyDiv w:val="1"/>
      <w:marLeft w:val="0"/>
      <w:marRight w:val="0"/>
      <w:marTop w:val="0"/>
      <w:marBottom w:val="0"/>
      <w:divBdr>
        <w:top w:val="none" w:sz="0" w:space="0" w:color="auto"/>
        <w:left w:val="none" w:sz="0" w:space="0" w:color="auto"/>
        <w:bottom w:val="none" w:sz="0" w:space="0" w:color="auto"/>
        <w:right w:val="none" w:sz="0" w:space="0" w:color="auto"/>
      </w:divBdr>
    </w:div>
    <w:div w:id="947270883">
      <w:bodyDiv w:val="1"/>
      <w:marLeft w:val="0"/>
      <w:marRight w:val="0"/>
      <w:marTop w:val="0"/>
      <w:marBottom w:val="0"/>
      <w:divBdr>
        <w:top w:val="none" w:sz="0" w:space="0" w:color="auto"/>
        <w:left w:val="none" w:sz="0" w:space="0" w:color="auto"/>
        <w:bottom w:val="none" w:sz="0" w:space="0" w:color="auto"/>
        <w:right w:val="none" w:sz="0" w:space="0" w:color="auto"/>
      </w:divBdr>
    </w:div>
    <w:div w:id="1412969199">
      <w:bodyDiv w:val="1"/>
      <w:marLeft w:val="0"/>
      <w:marRight w:val="0"/>
      <w:marTop w:val="0"/>
      <w:marBottom w:val="0"/>
      <w:divBdr>
        <w:top w:val="none" w:sz="0" w:space="0" w:color="auto"/>
        <w:left w:val="none" w:sz="0" w:space="0" w:color="auto"/>
        <w:bottom w:val="none" w:sz="0" w:space="0" w:color="auto"/>
        <w:right w:val="none" w:sz="0" w:space="0" w:color="auto"/>
      </w:divBdr>
    </w:div>
    <w:div w:id="1568417447">
      <w:bodyDiv w:val="1"/>
      <w:marLeft w:val="0"/>
      <w:marRight w:val="0"/>
      <w:marTop w:val="0"/>
      <w:marBottom w:val="0"/>
      <w:divBdr>
        <w:top w:val="none" w:sz="0" w:space="0" w:color="auto"/>
        <w:left w:val="none" w:sz="0" w:space="0" w:color="auto"/>
        <w:bottom w:val="none" w:sz="0" w:space="0" w:color="auto"/>
        <w:right w:val="none" w:sz="0" w:space="0" w:color="auto"/>
      </w:divBdr>
    </w:div>
    <w:div w:id="1743217871">
      <w:bodyDiv w:val="1"/>
      <w:marLeft w:val="0"/>
      <w:marRight w:val="0"/>
      <w:marTop w:val="0"/>
      <w:marBottom w:val="0"/>
      <w:divBdr>
        <w:top w:val="none" w:sz="0" w:space="0" w:color="auto"/>
        <w:left w:val="none" w:sz="0" w:space="0" w:color="auto"/>
        <w:bottom w:val="none" w:sz="0" w:space="0" w:color="auto"/>
        <w:right w:val="none" w:sz="0" w:space="0" w:color="auto"/>
      </w:divBdr>
    </w:div>
    <w:div w:id="21339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hhs.mt.gov/hcsd/OfficeofPublicAssistance" TargetMode="External"/><Relationship Id="rId13" Type="http://schemas.openxmlformats.org/officeDocument/2006/relationships/hyperlink" Target="http://www.signupwi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mailto:%20VRInfo@mt.gov" TargetMode="External"/><Relationship Id="rId17" Type="http://schemas.openxmlformats.org/officeDocument/2006/relationships/hyperlink" Target="https://dphhs.mt.gov/dsd/developmentaldisabilities/DevelopmentalDisabilitiesRegionalOffices" TargetMode="External"/><Relationship Id="rId2" Type="http://schemas.openxmlformats.org/officeDocument/2006/relationships/numbering" Target="numbering.xml"/><Relationship Id="rId16" Type="http://schemas.openxmlformats.org/officeDocument/2006/relationships/hyperlink" Target="https://dphhs.mt.gov/vitalrecord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pp.mt.gov/csp/" TargetMode="External"/><Relationship Id="rId5" Type="http://schemas.openxmlformats.org/officeDocument/2006/relationships/webSettings" Target="webSettings.xml"/><Relationship Id="rId15" Type="http://schemas.openxmlformats.org/officeDocument/2006/relationships/hyperlink" Target="mailto:hhsvitalrecords@mt.gov" TargetMode="External"/><Relationship Id="rId10" Type="http://schemas.openxmlformats.org/officeDocument/2006/relationships/hyperlink" Target="https://www.youtube.com/watch?v=ADwEiJA2pS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HtPFbUqjTos" TargetMode="External"/><Relationship Id="rId14" Type="http://schemas.openxmlformats.org/officeDocument/2006/relationships/hyperlink" Target="mailto:montanawicprogram@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80CB-DC4C-46ED-93E6-1CED2EA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Ebelt</dc:creator>
  <cp:lastModifiedBy>Ebelt, Jon</cp:lastModifiedBy>
  <cp:revision>4</cp:revision>
  <cp:lastPrinted>2020-03-19T19:59:00Z</cp:lastPrinted>
  <dcterms:created xsi:type="dcterms:W3CDTF">2020-03-19T20:15:00Z</dcterms:created>
  <dcterms:modified xsi:type="dcterms:W3CDTF">2020-03-19T20:30:00Z</dcterms:modified>
</cp:coreProperties>
</file>