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05C2" w14:textId="540E3710" w:rsidR="00A0172A" w:rsidRPr="00B71DB3" w:rsidRDefault="00A0172A" w:rsidP="003F3A48">
      <w:pPr>
        <w:rPr>
          <w:rFonts w:ascii="Arial Black" w:hAnsi="Arial Black"/>
          <w:color w:val="FF0000"/>
          <w:sz w:val="32"/>
          <w:szCs w:val="32"/>
        </w:rPr>
      </w:pPr>
      <w:r w:rsidRPr="00B71DB3">
        <w:rPr>
          <w:rFonts w:ascii="Arial Black" w:hAnsi="Arial Black"/>
          <w:color w:val="FF0000"/>
          <w:sz w:val="32"/>
          <w:szCs w:val="32"/>
        </w:rPr>
        <w:t>Agenda</w:t>
      </w:r>
    </w:p>
    <w:p w14:paraId="18158861" w14:textId="3BCDE177" w:rsidR="003F3A48" w:rsidRPr="00B71DB3" w:rsidRDefault="003F3A48" w:rsidP="003F3A48">
      <w:pPr>
        <w:rPr>
          <w:rFonts w:ascii="Arial Black" w:hAnsi="Arial Black"/>
          <w:color w:val="FF0000"/>
          <w:sz w:val="32"/>
          <w:szCs w:val="32"/>
        </w:rPr>
      </w:pPr>
      <w:r w:rsidRPr="00B71DB3">
        <w:rPr>
          <w:rFonts w:ascii="Arial Black" w:hAnsi="Arial Black"/>
          <w:color w:val="FF0000"/>
          <w:sz w:val="32"/>
          <w:szCs w:val="32"/>
        </w:rPr>
        <w:t xml:space="preserve">2020 MFPE 3d Annual </w:t>
      </w:r>
      <w:r w:rsidR="00761B4D" w:rsidRPr="00B71DB3">
        <w:rPr>
          <w:rFonts w:ascii="Arial Black" w:hAnsi="Arial Black"/>
          <w:color w:val="FF0000"/>
          <w:sz w:val="32"/>
          <w:szCs w:val="32"/>
        </w:rPr>
        <w:t xml:space="preserve">Alternative </w:t>
      </w:r>
      <w:r w:rsidRPr="00B71DB3">
        <w:rPr>
          <w:rFonts w:ascii="Arial Black" w:hAnsi="Arial Black"/>
          <w:color w:val="FF0000"/>
          <w:sz w:val="32"/>
          <w:szCs w:val="32"/>
        </w:rPr>
        <w:t>Conference</w:t>
      </w:r>
      <w:r w:rsidR="00DC7C44">
        <w:rPr>
          <w:rFonts w:ascii="Arial Black" w:hAnsi="Arial Black"/>
          <w:color w:val="FF0000"/>
          <w:sz w:val="32"/>
          <w:szCs w:val="32"/>
        </w:rPr>
        <w:t>(</w:t>
      </w:r>
      <w:r w:rsidR="00761B4D" w:rsidRPr="00B71DB3">
        <w:rPr>
          <w:rFonts w:ascii="Arial Black" w:hAnsi="Arial Black"/>
          <w:color w:val="FF0000"/>
          <w:sz w:val="32"/>
          <w:szCs w:val="32"/>
        </w:rPr>
        <w:t>s</w:t>
      </w:r>
      <w:r w:rsidR="00DC7C44">
        <w:rPr>
          <w:rFonts w:ascii="Arial Black" w:hAnsi="Arial Black"/>
          <w:color w:val="FF0000"/>
          <w:sz w:val="32"/>
          <w:szCs w:val="32"/>
        </w:rPr>
        <w:t>)</w:t>
      </w:r>
      <w:bookmarkStart w:id="0" w:name="_GoBack"/>
      <w:bookmarkEnd w:id="0"/>
    </w:p>
    <w:p w14:paraId="1B3BD200" w14:textId="185C621A" w:rsidR="00761B4D" w:rsidRDefault="00761B4D" w:rsidP="00761B4D">
      <w:pPr>
        <w:pStyle w:val="NoSpacing"/>
        <w:rPr>
          <w:rFonts w:ascii="Arial Black" w:hAnsi="Arial Black"/>
          <w:sz w:val="24"/>
          <w:szCs w:val="24"/>
        </w:rPr>
      </w:pPr>
    </w:p>
    <w:p w14:paraId="2B2C3219" w14:textId="31C59F5A" w:rsidR="00761B4D" w:rsidRDefault="00761B4D" w:rsidP="00761B4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Virtual via Zoom</w:t>
      </w:r>
    </w:p>
    <w:p w14:paraId="057F192A" w14:textId="13700286" w:rsidR="00761B4D" w:rsidRDefault="00761B4D" w:rsidP="00761B4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Voting via Survey Monkey</w:t>
      </w:r>
    </w:p>
    <w:p w14:paraId="33CE9CA6" w14:textId="1321BC45" w:rsidR="00761B4D" w:rsidRDefault="00761B4D" w:rsidP="00761B4D">
      <w:pPr>
        <w:pStyle w:val="NoSpacing"/>
        <w:rPr>
          <w:rFonts w:ascii="Arial Black" w:hAnsi="Arial Black"/>
          <w:sz w:val="24"/>
          <w:szCs w:val="24"/>
        </w:rPr>
      </w:pPr>
    </w:p>
    <w:p w14:paraId="104067A1" w14:textId="111D6F6E" w:rsidR="00761B4D" w:rsidRDefault="00761B4D" w:rsidP="00761B4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Conference </w:t>
      </w:r>
      <w:r w:rsidR="00CE4168">
        <w:rPr>
          <w:rFonts w:ascii="Arial Black" w:hAnsi="Arial Black"/>
          <w:sz w:val="24"/>
          <w:szCs w:val="24"/>
        </w:rPr>
        <w:t>(TBA)</w:t>
      </w:r>
    </w:p>
    <w:p w14:paraId="68EB4BC9" w14:textId="7CF7F66D" w:rsidR="00761B4D" w:rsidRPr="00761B4D" w:rsidRDefault="005036BE" w:rsidP="00761B4D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Nomination and </w:t>
      </w:r>
      <w:r w:rsidR="00761B4D" w:rsidRPr="00761B4D">
        <w:rPr>
          <w:sz w:val="28"/>
          <w:szCs w:val="28"/>
        </w:rPr>
        <w:t xml:space="preserve">Election of </w:t>
      </w:r>
    </w:p>
    <w:p w14:paraId="25C75575" w14:textId="77777777" w:rsidR="00761B4D" w:rsidRPr="00761B4D" w:rsidRDefault="00761B4D" w:rsidP="00761B4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B4D">
        <w:rPr>
          <w:sz w:val="28"/>
          <w:szCs w:val="28"/>
        </w:rPr>
        <w:t>State Officers</w:t>
      </w:r>
    </w:p>
    <w:p w14:paraId="6B263182" w14:textId="77777777" w:rsidR="00761B4D" w:rsidRPr="00761B4D" w:rsidRDefault="00761B4D" w:rsidP="00761B4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B4D">
        <w:rPr>
          <w:sz w:val="28"/>
          <w:szCs w:val="28"/>
        </w:rPr>
        <w:t>District Officers</w:t>
      </w:r>
    </w:p>
    <w:p w14:paraId="64854D17" w14:textId="3B3B832F" w:rsidR="00761B4D" w:rsidRPr="00F1480F" w:rsidRDefault="00761B4D" w:rsidP="00761B4D">
      <w:pPr>
        <w:pStyle w:val="NoSpacing"/>
        <w:numPr>
          <w:ilvl w:val="0"/>
          <w:numId w:val="6"/>
        </w:numPr>
        <w:rPr>
          <w:rFonts w:ascii="Arial Black" w:hAnsi="Arial Black"/>
          <w:sz w:val="24"/>
          <w:szCs w:val="24"/>
        </w:rPr>
      </w:pPr>
      <w:r w:rsidRPr="00F1480F">
        <w:rPr>
          <w:sz w:val="28"/>
          <w:szCs w:val="28"/>
        </w:rPr>
        <w:t>NEA RA Delegates</w:t>
      </w:r>
    </w:p>
    <w:p w14:paraId="3F54E96A" w14:textId="69575971" w:rsidR="003F3A48" w:rsidRPr="00761B4D" w:rsidRDefault="003F3A48" w:rsidP="003F3A48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761B4D">
        <w:rPr>
          <w:sz w:val="28"/>
          <w:szCs w:val="28"/>
        </w:rPr>
        <w:t>Standing Rule</w:t>
      </w:r>
      <w:r w:rsidR="00E53797">
        <w:rPr>
          <w:sz w:val="28"/>
          <w:szCs w:val="28"/>
        </w:rPr>
        <w:t xml:space="preserve"> </w:t>
      </w:r>
      <w:r w:rsidRPr="00761B4D">
        <w:rPr>
          <w:sz w:val="28"/>
          <w:szCs w:val="28"/>
        </w:rPr>
        <w:t>Amendments</w:t>
      </w:r>
      <w:r w:rsidRPr="00761B4D">
        <w:rPr>
          <w:sz w:val="28"/>
          <w:szCs w:val="28"/>
        </w:rPr>
        <w:tab/>
      </w:r>
      <w:r w:rsidRPr="00761B4D">
        <w:rPr>
          <w:sz w:val="28"/>
          <w:szCs w:val="28"/>
        </w:rPr>
        <w:tab/>
      </w:r>
      <w:r w:rsidRPr="00761B4D">
        <w:rPr>
          <w:sz w:val="28"/>
          <w:szCs w:val="28"/>
        </w:rPr>
        <w:tab/>
      </w:r>
      <w:r w:rsidRPr="00761B4D">
        <w:rPr>
          <w:sz w:val="28"/>
          <w:szCs w:val="28"/>
        </w:rPr>
        <w:tab/>
      </w:r>
      <w:r w:rsidRPr="00761B4D">
        <w:rPr>
          <w:sz w:val="28"/>
          <w:szCs w:val="28"/>
        </w:rPr>
        <w:tab/>
      </w:r>
    </w:p>
    <w:p w14:paraId="2293E3B4" w14:textId="77777777" w:rsidR="003F3A48" w:rsidRPr="00761B4D" w:rsidRDefault="003F3A48" w:rsidP="003F3A48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761B4D">
        <w:rPr>
          <w:sz w:val="28"/>
          <w:szCs w:val="28"/>
        </w:rPr>
        <w:t>Constitutional Amendments</w:t>
      </w:r>
    </w:p>
    <w:p w14:paraId="26DEC444" w14:textId="77777777" w:rsidR="003F3A48" w:rsidRPr="00761B4D" w:rsidRDefault="003F3A48" w:rsidP="003F3A48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761B4D">
        <w:rPr>
          <w:sz w:val="28"/>
          <w:szCs w:val="28"/>
        </w:rPr>
        <w:t>Dues</w:t>
      </w:r>
    </w:p>
    <w:p w14:paraId="1E0E65A8" w14:textId="71E93AB7" w:rsidR="00F1480F" w:rsidRDefault="003F3A48" w:rsidP="00F1480F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 w:rsidRPr="00761B4D">
        <w:rPr>
          <w:sz w:val="28"/>
          <w:szCs w:val="28"/>
        </w:rPr>
        <w:t>Budget</w:t>
      </w:r>
    </w:p>
    <w:p w14:paraId="2D34C2B0" w14:textId="388F3364" w:rsidR="00F1480F" w:rsidRPr="00F1480F" w:rsidRDefault="00F1480F" w:rsidP="00F1480F">
      <w:pPr>
        <w:pStyle w:val="NoSpacing"/>
        <w:rPr>
          <w:sz w:val="28"/>
          <w:szCs w:val="28"/>
        </w:rPr>
      </w:pPr>
    </w:p>
    <w:sectPr w:rsidR="00F1480F" w:rsidRPr="00F1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A37"/>
    <w:multiLevelType w:val="hybridMultilevel"/>
    <w:tmpl w:val="50702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F7D6A"/>
    <w:multiLevelType w:val="hybridMultilevel"/>
    <w:tmpl w:val="C592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7D568F"/>
    <w:multiLevelType w:val="hybridMultilevel"/>
    <w:tmpl w:val="CDC23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80B26"/>
    <w:multiLevelType w:val="hybridMultilevel"/>
    <w:tmpl w:val="BE86BA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D77E7"/>
    <w:multiLevelType w:val="hybridMultilevel"/>
    <w:tmpl w:val="328E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A8D"/>
    <w:multiLevelType w:val="hybridMultilevel"/>
    <w:tmpl w:val="B8BC8A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48"/>
    <w:rsid w:val="003F3A48"/>
    <w:rsid w:val="005036BE"/>
    <w:rsid w:val="00761B4D"/>
    <w:rsid w:val="00907A11"/>
    <w:rsid w:val="00A0172A"/>
    <w:rsid w:val="00B71DB3"/>
    <w:rsid w:val="00CE4168"/>
    <w:rsid w:val="00DC7C44"/>
    <w:rsid w:val="00E53797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F4A2"/>
  <w15:chartTrackingRefBased/>
  <w15:docId w15:val="{EB00A035-B20D-4C2D-9129-386BBB4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A48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F1E6A-11E2-4B83-BF44-C5125BD54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C5E90-1500-4C15-B107-AEA27F4B0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16DA-96B7-48C8-AD16-1D79EDC7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8</cp:revision>
  <dcterms:created xsi:type="dcterms:W3CDTF">2020-03-17T16:11:00Z</dcterms:created>
  <dcterms:modified xsi:type="dcterms:W3CDTF">2020-03-18T12:40:00Z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