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031F" w14:textId="6724C807" w:rsidR="005051EB" w:rsidRDefault="005051EB" w:rsidP="005051EB">
      <w:pPr>
        <w:pStyle w:val="NoSpacing"/>
        <w:rPr>
          <w:rFonts w:ascii="Arial Black" w:hAnsi="Arial Black"/>
          <w:color w:val="FF0000"/>
        </w:rPr>
      </w:pPr>
      <w:r w:rsidRPr="005051EB">
        <w:rPr>
          <w:rFonts w:ascii="Arial Black" w:hAnsi="Arial Black"/>
          <w:color w:val="FF0000"/>
        </w:rPr>
        <w:t>CA #</w:t>
      </w:r>
      <w:r w:rsidR="00572F26">
        <w:rPr>
          <w:rFonts w:ascii="Arial Black" w:hAnsi="Arial Black"/>
          <w:color w:val="FF0000"/>
        </w:rPr>
        <w:t>4</w:t>
      </w:r>
      <w:bookmarkStart w:id="0" w:name="_GoBack"/>
      <w:bookmarkEnd w:id="0"/>
      <w:r w:rsidRPr="005051EB">
        <w:rPr>
          <w:rFonts w:ascii="Arial Black" w:hAnsi="Arial Black"/>
          <w:color w:val="FF0000"/>
        </w:rPr>
        <w:t xml:space="preserve"> - 2020</w:t>
      </w:r>
    </w:p>
    <w:p w14:paraId="530C66BF" w14:textId="77777777" w:rsidR="005051EB" w:rsidRPr="005051EB" w:rsidRDefault="005051EB" w:rsidP="005051EB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5051EB">
        <w:rPr>
          <w:rFonts w:cstheme="minorHAnsi"/>
          <w:b/>
          <w:color w:val="FF0000"/>
          <w:sz w:val="24"/>
          <w:szCs w:val="24"/>
        </w:rPr>
        <w:t>Establish state officer candidate declaration</w:t>
      </w:r>
    </w:p>
    <w:p w14:paraId="1DCE86DA" w14:textId="77777777" w:rsidR="005051EB" w:rsidRDefault="005051EB" w:rsidP="005051EB">
      <w:pPr>
        <w:pStyle w:val="NoSpacing"/>
      </w:pPr>
    </w:p>
    <w:p w14:paraId="17182E64" w14:textId="572A5F5C" w:rsidR="005051EB" w:rsidRPr="00DB5158" w:rsidRDefault="005051EB" w:rsidP="005051EB">
      <w:pPr>
        <w:pStyle w:val="BodyTextIndent"/>
        <w:rPr>
          <w:szCs w:val="22"/>
        </w:rPr>
      </w:pPr>
      <w:r w:rsidRPr="00DB5158">
        <w:rPr>
          <w:rFonts w:ascii="Arial Black" w:hAnsi="Arial Black"/>
          <w:b/>
          <w:bCs/>
          <w:szCs w:val="22"/>
        </w:rPr>
        <w:t xml:space="preserve">10.  STATE OFFICERS  </w:t>
      </w:r>
    </w:p>
    <w:p w14:paraId="15B879F6" w14:textId="77777777" w:rsidR="005051EB" w:rsidRDefault="005051EB" w:rsidP="005051EB">
      <w:pPr>
        <w:pStyle w:val="BodyTextIndent"/>
        <w:rPr>
          <w:b/>
        </w:rPr>
      </w:pPr>
      <w:r>
        <w:rPr>
          <w:b/>
        </w:rPr>
        <w:t xml:space="preserve">A.  Positions  </w:t>
      </w:r>
    </w:p>
    <w:p w14:paraId="612B9EB8" w14:textId="77777777" w:rsidR="005051EB" w:rsidRDefault="005051EB" w:rsidP="005051EB">
      <w:pPr>
        <w:pStyle w:val="BodyTextIndent"/>
      </w:pPr>
      <w:r>
        <w:t>State officers shall be president, 1</w:t>
      </w:r>
      <w:r w:rsidRPr="00231841">
        <w:rPr>
          <w:vertAlign w:val="superscript"/>
        </w:rPr>
        <w:t>st</w:t>
      </w:r>
      <w:r>
        <w:t xml:space="preserve"> vice president, 2d vice president, treasurer, and NEA director.  </w:t>
      </w:r>
    </w:p>
    <w:p w14:paraId="6174D634" w14:textId="77777777" w:rsidR="005051EB" w:rsidRDefault="005051EB" w:rsidP="005051EB">
      <w:pPr>
        <w:pStyle w:val="BodyTextIndent"/>
        <w:rPr>
          <w:b/>
        </w:rPr>
      </w:pPr>
      <w:r>
        <w:rPr>
          <w:b/>
        </w:rPr>
        <w:t xml:space="preserve">B.  Terms  </w:t>
      </w:r>
    </w:p>
    <w:p w14:paraId="5A4A6F2B" w14:textId="77777777" w:rsidR="005051EB" w:rsidRDefault="005051EB" w:rsidP="005051EB">
      <w:pPr>
        <w:pStyle w:val="BodyTextIndent"/>
      </w:pPr>
      <w:r>
        <w:t xml:space="preserve">State officers shall serve two-year terms beginning June 15 of the election year. </w:t>
      </w:r>
    </w:p>
    <w:p w14:paraId="74979C22" w14:textId="77777777" w:rsidR="005051EB" w:rsidRDefault="005051EB" w:rsidP="005051EB">
      <w:pPr>
        <w:pStyle w:val="BodyTextIndent"/>
        <w:ind w:left="0" w:firstLine="360"/>
        <w:rPr>
          <w:b/>
        </w:rPr>
      </w:pPr>
      <w:r>
        <w:rPr>
          <w:b/>
        </w:rPr>
        <w:t xml:space="preserve">C.  Limitations  </w:t>
      </w:r>
    </w:p>
    <w:p w14:paraId="774DCA8C" w14:textId="77777777" w:rsidR="005051EB" w:rsidRDefault="005051EB" w:rsidP="005051EB">
      <w:pPr>
        <w:pStyle w:val="BodyTextIndent"/>
      </w:pPr>
      <w:r>
        <w:t>1.</w:t>
      </w:r>
      <w:r>
        <w:tab/>
        <w:t xml:space="preserve">State officers shall not simultaneously hold other state offices in the Union.  </w:t>
      </w:r>
    </w:p>
    <w:p w14:paraId="7E6042FC" w14:textId="77777777" w:rsidR="005051EB" w:rsidRDefault="005051EB" w:rsidP="005051EB">
      <w:pPr>
        <w:pStyle w:val="BodyTextIndent"/>
        <w:rPr>
          <w:b/>
        </w:rPr>
      </w:pPr>
      <w:r>
        <w:t>2.</w:t>
      </w:r>
      <w:r>
        <w:tab/>
        <w:t>The president shall not simultaneously hold any local affiliate or district office in the Union.</w:t>
      </w:r>
    </w:p>
    <w:p w14:paraId="4DF6AD90" w14:textId="77777777" w:rsidR="005051EB" w:rsidRDefault="005051EB" w:rsidP="005051EB">
      <w:pPr>
        <w:pStyle w:val="BodyTextIndent"/>
        <w:rPr>
          <w:b/>
        </w:rPr>
      </w:pPr>
      <w:r>
        <w:rPr>
          <w:b/>
        </w:rPr>
        <w:t xml:space="preserve">D.  Eligibility  </w:t>
      </w:r>
    </w:p>
    <w:p w14:paraId="0B6D5C6F" w14:textId="77777777" w:rsidR="005051EB" w:rsidRDefault="005051EB" w:rsidP="005051EB">
      <w:pPr>
        <w:pStyle w:val="BodyTextIndent"/>
      </w:pPr>
      <w:r>
        <w:t>1.  Candidates for state president, 1</w:t>
      </w:r>
      <w:r w:rsidRPr="00231841">
        <w:rPr>
          <w:vertAlign w:val="superscript"/>
        </w:rPr>
        <w:t>st</w:t>
      </w:r>
      <w:r>
        <w:t xml:space="preserve"> and 2d vice presidents, treasurer, and NEA director shall be active members.  </w:t>
      </w:r>
    </w:p>
    <w:p w14:paraId="7D7FD01C" w14:textId="77777777" w:rsidR="005051EB" w:rsidRDefault="005051EB" w:rsidP="005051EB">
      <w:pPr>
        <w:pStyle w:val="BodyTextIndent"/>
      </w:pPr>
      <w:r>
        <w:t xml:space="preserve">2.  An incumbent president is an active member.  </w:t>
      </w:r>
    </w:p>
    <w:p w14:paraId="2B5FAE72" w14:textId="77777777" w:rsidR="005051EB" w:rsidRDefault="005051EB" w:rsidP="005051EB">
      <w:pPr>
        <w:pStyle w:val="BodyTextIndent"/>
      </w:pPr>
      <w:r w:rsidRPr="00231841">
        <w:rPr>
          <w:b/>
        </w:rPr>
        <w:t xml:space="preserve">E.  Transition </w:t>
      </w:r>
    </w:p>
    <w:p w14:paraId="10B41107" w14:textId="77777777" w:rsidR="005051EB" w:rsidRDefault="005051EB" w:rsidP="005051EB">
      <w:pPr>
        <w:pStyle w:val="BodyTextIndent"/>
      </w:pPr>
      <w:r>
        <w:t>a.  One or the other of the 1</w:t>
      </w:r>
      <w:r w:rsidRPr="00231841">
        <w:rPr>
          <w:vertAlign w:val="superscript"/>
        </w:rPr>
        <w:t>st</w:t>
      </w:r>
      <w:r>
        <w:t xml:space="preserve"> and 2d vice presidents shall be an active member of the former MPEA and the former MEA-MFT.</w:t>
      </w:r>
    </w:p>
    <w:p w14:paraId="66FDE333" w14:textId="77777777" w:rsidR="005051EB" w:rsidRDefault="005051EB" w:rsidP="005051EB">
      <w:pPr>
        <w:pStyle w:val="BodyTextIndent"/>
      </w:pPr>
      <w:r>
        <w:t xml:space="preserve">b. This provision shall sunset June 14, 2022 or at the 4th annual post-merger annual conference whichever comes first.  </w:t>
      </w:r>
    </w:p>
    <w:p w14:paraId="35021B6E" w14:textId="77777777" w:rsidR="005051EB" w:rsidRDefault="005051EB" w:rsidP="005051EB">
      <w:pPr>
        <w:pStyle w:val="BodyTextIndent"/>
        <w:rPr>
          <w:b/>
        </w:rPr>
      </w:pPr>
      <w:r>
        <w:rPr>
          <w:b/>
        </w:rPr>
        <w:t xml:space="preserve">F.  Elections  </w:t>
      </w:r>
    </w:p>
    <w:p w14:paraId="2CE32720" w14:textId="0ADC7250" w:rsidR="005051EB" w:rsidRPr="005051EB" w:rsidRDefault="005051EB" w:rsidP="005051EB">
      <w:pPr>
        <w:pStyle w:val="BodyTextIndent"/>
        <w:rPr>
          <w:b/>
          <w:highlight w:val="yellow"/>
          <w:u w:val="single"/>
        </w:rPr>
      </w:pPr>
      <w:r w:rsidRPr="005051EB">
        <w:rPr>
          <w:b/>
          <w:highlight w:val="yellow"/>
          <w:u w:val="single"/>
        </w:rPr>
        <w:t>a.</w:t>
      </w:r>
      <w:r w:rsidRPr="005051EB">
        <w:rPr>
          <w:b/>
          <w:highlight w:val="yellow"/>
          <w:u w:val="single"/>
        </w:rPr>
        <w:tab/>
        <w:t xml:space="preserve">Active members running for state offices </w:t>
      </w:r>
      <w:r w:rsidR="00787F9E">
        <w:rPr>
          <w:b/>
          <w:highlight w:val="yellow"/>
          <w:u w:val="single"/>
        </w:rPr>
        <w:t>shall</w:t>
      </w:r>
      <w:r w:rsidRPr="005051EB">
        <w:rPr>
          <w:b/>
          <w:highlight w:val="yellow"/>
          <w:u w:val="single"/>
        </w:rPr>
        <w:t xml:space="preserve"> </w:t>
      </w:r>
      <w:r w:rsidR="00231D83">
        <w:rPr>
          <w:b/>
          <w:highlight w:val="yellow"/>
          <w:u w:val="single"/>
        </w:rPr>
        <w:t>affirm</w:t>
      </w:r>
      <w:r w:rsidR="00E32D07">
        <w:rPr>
          <w:b/>
          <w:highlight w:val="yellow"/>
          <w:u w:val="single"/>
        </w:rPr>
        <w:t xml:space="preserve"> or </w:t>
      </w:r>
      <w:r w:rsidRPr="005051EB">
        <w:rPr>
          <w:b/>
          <w:highlight w:val="yellow"/>
          <w:u w:val="single"/>
        </w:rPr>
        <w:t xml:space="preserve">declare their candidacies in writing to the </w:t>
      </w:r>
      <w:r w:rsidR="00B50400">
        <w:rPr>
          <w:b/>
          <w:highlight w:val="yellow"/>
          <w:u w:val="single"/>
        </w:rPr>
        <w:t>nominations and elections committee</w:t>
      </w:r>
      <w:r w:rsidRPr="005051EB">
        <w:rPr>
          <w:b/>
          <w:highlight w:val="yellow"/>
          <w:u w:val="single"/>
        </w:rPr>
        <w:t xml:space="preserve"> no later than March 1 of the election year.</w:t>
      </w:r>
    </w:p>
    <w:p w14:paraId="2160BA23" w14:textId="77777777" w:rsidR="005051EB" w:rsidRDefault="005051EB" w:rsidP="005051EB">
      <w:pPr>
        <w:pStyle w:val="BodyTextIndent"/>
      </w:pPr>
      <w:r w:rsidRPr="005051EB">
        <w:rPr>
          <w:b/>
          <w:strike/>
          <w:highlight w:val="yellow"/>
        </w:rPr>
        <w:t>a.</w:t>
      </w:r>
      <w:r w:rsidRPr="005051EB">
        <w:rPr>
          <w:b/>
          <w:highlight w:val="yellow"/>
          <w:u w:val="single"/>
        </w:rPr>
        <w:t>b.</w:t>
      </w:r>
      <w:r w:rsidRPr="005051EB">
        <w:rPr>
          <w:highlight w:val="yellow"/>
        </w:rPr>
        <w:tab/>
        <w:t>State officers shall be elected at the annual conference.</w:t>
      </w:r>
      <w:r>
        <w:t xml:space="preserve">  </w:t>
      </w:r>
    </w:p>
    <w:p w14:paraId="16D19D72" w14:textId="77777777" w:rsidR="005051EB" w:rsidRDefault="005051EB"/>
    <w:sectPr w:rsidR="0050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EB"/>
    <w:rsid w:val="00181897"/>
    <w:rsid w:val="00231D83"/>
    <w:rsid w:val="005051EB"/>
    <w:rsid w:val="00572F26"/>
    <w:rsid w:val="00787F9E"/>
    <w:rsid w:val="00A827D0"/>
    <w:rsid w:val="00B50400"/>
    <w:rsid w:val="00E32D07"/>
    <w:rsid w:val="00E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CED0"/>
  <w15:chartTrackingRefBased/>
  <w15:docId w15:val="{07A3EF9F-77DB-4DAB-A813-3ED79397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5051EB"/>
    <w:pPr>
      <w:spacing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51E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1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1EB"/>
  </w:style>
  <w:style w:type="paragraph" w:styleId="NoSpacing">
    <w:name w:val="No Spacing"/>
    <w:uiPriority w:val="1"/>
    <w:qFormat/>
    <w:rsid w:val="00505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A9F56-2901-4161-B9B5-1F7D4394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FD763-845D-46AD-8717-C5327D477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8BDCF-E919-4559-A560-AA0CD1819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9</cp:revision>
  <dcterms:created xsi:type="dcterms:W3CDTF">2019-11-14T19:16:00Z</dcterms:created>
  <dcterms:modified xsi:type="dcterms:W3CDTF">2020-01-27T15:12:00Z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